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065A" w14:textId="51DD6948" w:rsidR="0017021E" w:rsidRDefault="009537EB" w:rsidP="00F32317">
      <w:pPr>
        <w:pStyle w:val="-Normal-"/>
      </w:pPr>
      <w:r>
        <w:t>5 October 2021</w:t>
      </w:r>
    </w:p>
    <w:p w14:paraId="69D92564" w14:textId="77777777" w:rsidR="0017021E" w:rsidRPr="00AF7F16" w:rsidRDefault="004362BE" w:rsidP="00187AAA">
      <w:pPr>
        <w:pStyle w:val="Title"/>
      </w:pPr>
      <w:r>
        <w:t xml:space="preserve">Cabinet Submission Checklist – </w:t>
      </w:r>
      <w:r w:rsidR="00E116ED">
        <w:t>General Appointments</w:t>
      </w:r>
    </w:p>
    <w:p w14:paraId="139FF19C" w14:textId="77777777" w:rsidR="00E116ED" w:rsidRDefault="00E116ED" w:rsidP="00DB073B">
      <w:pPr>
        <w:pStyle w:val="IntroParagraph"/>
      </w:pPr>
      <w:r w:rsidRPr="00E116ED">
        <w:t>All appointments made by the Governor in Executive Council must commence from the date of Executive Council approval or a later nominated date; appointments cannot be made retrospectively</w:t>
      </w:r>
      <w:r w:rsidR="004A2203">
        <w:t>.</w:t>
      </w:r>
    </w:p>
    <w:p w14:paraId="1366B3B6" w14:textId="77777777" w:rsidR="004362BE" w:rsidRPr="004362BE" w:rsidRDefault="00187AAA" w:rsidP="004362BE">
      <w:pPr>
        <w:pStyle w:val="Heading2"/>
      </w:pPr>
      <w:r>
        <w:t xml:space="preserve">Submission </w:t>
      </w:r>
      <w:r w:rsidR="004362BE" w:rsidRPr="004362BE">
        <w:t>Content</w:t>
      </w:r>
    </w:p>
    <w:p w14:paraId="5B7B3053" w14:textId="77777777" w:rsidR="004362BE" w:rsidRPr="004362BE" w:rsidRDefault="004362BE" w:rsidP="004362BE">
      <w:pPr>
        <w:rPr>
          <w:rFonts w:cs="Arial"/>
        </w:rPr>
      </w:pPr>
      <w:r w:rsidRPr="009F0DCE">
        <w:rPr>
          <w:rFonts w:cs="Arial"/>
        </w:rPr>
        <w:t>The body of the submission must include details on the following</w:t>
      </w:r>
      <w:r w:rsidR="007406A5">
        <w:rPr>
          <w:rFonts w:cs="Arial"/>
        </w:rPr>
        <w:t>, quoting relevant sections of the legislation as required</w:t>
      </w:r>
      <w:r w:rsidRPr="009F0DCE">
        <w:rPr>
          <w:rFonts w:cs="Arial"/>
        </w:rPr>
        <w:t>:</w:t>
      </w:r>
      <w:bookmarkStart w:id="0" w:name="_GoBack"/>
      <w:bookmarkEnd w:id="0"/>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14:paraId="4C510AAC" w14:textId="77777777" w:rsidTr="004362BE">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47BC0064" w14:textId="77777777" w:rsidR="004362BE" w:rsidRPr="004362BE" w:rsidRDefault="004362BE" w:rsidP="00675CB2">
            <w:pPr>
              <w:pStyle w:val="TableHeading1"/>
              <w:rPr>
                <w:b/>
              </w:rPr>
            </w:pPr>
            <w:r w:rsidRPr="004362BE">
              <w:rPr>
                <w:b/>
              </w:rPr>
              <w:t>Submission details</w:t>
            </w:r>
          </w:p>
        </w:tc>
        <w:tc>
          <w:tcPr>
            <w:tcW w:w="993" w:type="dxa"/>
            <w:shd w:val="clear" w:color="auto" w:fill="E5E5E5" w:themeFill="accent4" w:themeFillTint="33"/>
          </w:tcPr>
          <w:p w14:paraId="3CC4F181" w14:textId="77777777" w:rsidR="004362BE" w:rsidRPr="004362BE" w:rsidRDefault="004362BE" w:rsidP="004362BE">
            <w:pPr>
              <w:pStyle w:val="TableHeading1"/>
              <w:jc w:val="center"/>
              <w:rPr>
                <w:b/>
              </w:rPr>
            </w:pPr>
            <w:r w:rsidRPr="004362BE">
              <w:rPr>
                <w:b/>
              </w:rPr>
              <w:t>Y/N</w:t>
            </w:r>
          </w:p>
        </w:tc>
      </w:tr>
      <w:tr w:rsidR="004362BE" w14:paraId="2F3B795A" w14:textId="77777777" w:rsidTr="004362BE">
        <w:tc>
          <w:tcPr>
            <w:tcW w:w="9072" w:type="dxa"/>
          </w:tcPr>
          <w:p w14:paraId="73D7F116" w14:textId="77777777" w:rsidR="004362BE" w:rsidRDefault="00E116ED" w:rsidP="00675CB2">
            <w:pPr>
              <w:pStyle w:val="TableText"/>
            </w:pPr>
            <w:r w:rsidRPr="00582A98">
              <w:rPr>
                <w:rFonts w:cs="Arial"/>
                <w:szCs w:val="22"/>
              </w:rPr>
              <w:t>State the role of the position, quoting relevant sections of legislation as required</w:t>
            </w:r>
          </w:p>
        </w:tc>
        <w:tc>
          <w:tcPr>
            <w:tcW w:w="993" w:type="dxa"/>
          </w:tcPr>
          <w:p w14:paraId="672A6659" w14:textId="77777777" w:rsidR="004362BE" w:rsidRPr="00417C99" w:rsidRDefault="004362BE" w:rsidP="00675CB2">
            <w:pPr>
              <w:pStyle w:val="TableText"/>
            </w:pPr>
          </w:p>
        </w:tc>
      </w:tr>
      <w:tr w:rsidR="004362BE" w14:paraId="6F396708" w14:textId="77777777" w:rsidTr="004362BE">
        <w:tc>
          <w:tcPr>
            <w:tcW w:w="9072" w:type="dxa"/>
          </w:tcPr>
          <w:p w14:paraId="39FA4362" w14:textId="77777777" w:rsidR="004362BE" w:rsidRDefault="00E116ED" w:rsidP="00675CB2">
            <w:pPr>
              <w:pStyle w:val="TableText"/>
            </w:pPr>
            <w:r w:rsidRPr="00582A98">
              <w:rPr>
                <w:rFonts w:cs="Arial"/>
                <w:szCs w:val="22"/>
              </w:rPr>
              <w:t>State who currently holds the position and why this appointment is necessary (for example, due to the resignation of the incumbent, the expiry of their term or creation of a new position)</w:t>
            </w:r>
          </w:p>
        </w:tc>
        <w:tc>
          <w:tcPr>
            <w:tcW w:w="993" w:type="dxa"/>
          </w:tcPr>
          <w:p w14:paraId="0A37501D" w14:textId="77777777" w:rsidR="004362BE" w:rsidRPr="00417C99" w:rsidRDefault="004362BE" w:rsidP="00675CB2">
            <w:pPr>
              <w:pStyle w:val="TableText"/>
            </w:pPr>
          </w:p>
        </w:tc>
      </w:tr>
      <w:tr w:rsidR="004362BE" w14:paraId="39D3BFE5" w14:textId="77777777" w:rsidTr="004362BE">
        <w:tc>
          <w:tcPr>
            <w:tcW w:w="9072" w:type="dxa"/>
          </w:tcPr>
          <w:p w14:paraId="346277E4" w14:textId="77777777" w:rsidR="004362BE" w:rsidRPr="009F0DCE" w:rsidRDefault="00E116ED" w:rsidP="00675CB2">
            <w:pPr>
              <w:pStyle w:val="TableText"/>
              <w:rPr>
                <w:rFonts w:cs="Arial"/>
                <w:szCs w:val="22"/>
              </w:rPr>
            </w:pPr>
            <w:r w:rsidRPr="00582A98">
              <w:rPr>
                <w:rFonts w:cs="Arial"/>
                <w:szCs w:val="22"/>
              </w:rPr>
              <w:t>Set out any statutory requirements for the position, such as qualifications</w:t>
            </w:r>
          </w:p>
        </w:tc>
        <w:tc>
          <w:tcPr>
            <w:tcW w:w="993" w:type="dxa"/>
          </w:tcPr>
          <w:p w14:paraId="5DAB6C7B" w14:textId="77777777" w:rsidR="004362BE" w:rsidRPr="00417C99" w:rsidRDefault="004362BE" w:rsidP="00675CB2">
            <w:pPr>
              <w:pStyle w:val="TableText"/>
            </w:pPr>
          </w:p>
        </w:tc>
      </w:tr>
      <w:tr w:rsidR="004362BE" w14:paraId="1A67C77D" w14:textId="77777777" w:rsidTr="004362BE">
        <w:tc>
          <w:tcPr>
            <w:tcW w:w="9072" w:type="dxa"/>
          </w:tcPr>
          <w:p w14:paraId="692A07BA" w14:textId="77777777" w:rsidR="004362BE" w:rsidRPr="009F0DCE" w:rsidRDefault="00E116ED" w:rsidP="00E116ED">
            <w:pPr>
              <w:pStyle w:val="TableText"/>
              <w:rPr>
                <w:rFonts w:cs="Arial"/>
                <w:szCs w:val="22"/>
              </w:rPr>
            </w:pPr>
            <w:r w:rsidRPr="00582A98">
              <w:rPr>
                <w:rFonts w:cs="Arial"/>
                <w:szCs w:val="22"/>
              </w:rPr>
              <w:t>Set out any preconditions to the appointment (for example, nomination by, or consultation with, particular bodies or individuals)</w:t>
            </w:r>
          </w:p>
        </w:tc>
        <w:tc>
          <w:tcPr>
            <w:tcW w:w="993" w:type="dxa"/>
          </w:tcPr>
          <w:p w14:paraId="02EB378F" w14:textId="77777777" w:rsidR="004362BE" w:rsidRPr="00417C99" w:rsidRDefault="004362BE" w:rsidP="00675CB2">
            <w:pPr>
              <w:pStyle w:val="TableText"/>
            </w:pPr>
          </w:p>
        </w:tc>
      </w:tr>
      <w:tr w:rsidR="007406A5" w14:paraId="5D18BEE5" w14:textId="77777777" w:rsidTr="004362BE">
        <w:tc>
          <w:tcPr>
            <w:tcW w:w="9072" w:type="dxa"/>
          </w:tcPr>
          <w:p w14:paraId="7A2A301B" w14:textId="77777777" w:rsidR="007406A5" w:rsidRPr="002C44CA" w:rsidRDefault="00E116ED" w:rsidP="007406A5">
            <w:pPr>
              <w:pStyle w:val="CabSub2"/>
              <w:widowControl w:val="0"/>
              <w:numPr>
                <w:ilvl w:val="0"/>
                <w:numId w:val="0"/>
              </w:numPr>
              <w:tabs>
                <w:tab w:val="clear" w:pos="7371"/>
                <w:tab w:val="clear" w:pos="8505"/>
                <w:tab w:val="clear" w:pos="9356"/>
                <w:tab w:val="left" w:pos="12000"/>
              </w:tabs>
              <w:spacing w:before="120" w:after="120"/>
              <w:rPr>
                <w:bCs/>
                <w:sz w:val="22"/>
                <w:szCs w:val="22"/>
              </w:rPr>
            </w:pPr>
            <w:r w:rsidRPr="00582A98">
              <w:rPr>
                <w:bCs/>
                <w:sz w:val="22"/>
                <w:szCs w:val="22"/>
              </w:rPr>
              <w:t>Detail who is being appointed and briefly summarise their relevant skills and experience, what this would bring to the position and how they meet any statutory requirements</w:t>
            </w:r>
          </w:p>
        </w:tc>
        <w:tc>
          <w:tcPr>
            <w:tcW w:w="993" w:type="dxa"/>
          </w:tcPr>
          <w:p w14:paraId="6A05A809" w14:textId="77777777" w:rsidR="007406A5" w:rsidRPr="00417C99" w:rsidRDefault="007406A5" w:rsidP="00675CB2">
            <w:pPr>
              <w:pStyle w:val="TableText"/>
            </w:pPr>
          </w:p>
        </w:tc>
      </w:tr>
      <w:tr w:rsidR="007406A5" w14:paraId="1E68BA8E" w14:textId="77777777" w:rsidTr="004362BE">
        <w:tc>
          <w:tcPr>
            <w:tcW w:w="9072" w:type="dxa"/>
          </w:tcPr>
          <w:p w14:paraId="05408466" w14:textId="77777777" w:rsidR="007406A5" w:rsidRPr="002C44CA" w:rsidRDefault="00E116ED" w:rsidP="007406A5">
            <w:pPr>
              <w:pStyle w:val="CabSub2"/>
              <w:widowControl w:val="0"/>
              <w:numPr>
                <w:ilvl w:val="0"/>
                <w:numId w:val="0"/>
              </w:numPr>
              <w:tabs>
                <w:tab w:val="clear" w:pos="7371"/>
                <w:tab w:val="clear" w:pos="8505"/>
                <w:tab w:val="clear" w:pos="9356"/>
                <w:tab w:val="left" w:pos="12000"/>
              </w:tabs>
              <w:spacing w:before="120" w:after="120"/>
              <w:rPr>
                <w:bCs/>
                <w:sz w:val="22"/>
                <w:szCs w:val="22"/>
              </w:rPr>
            </w:pPr>
            <w:r w:rsidRPr="00582A98">
              <w:rPr>
                <w:bCs/>
                <w:sz w:val="22"/>
                <w:szCs w:val="22"/>
              </w:rPr>
              <w:t>Include any details regarding consultation that has occurred during the selection process</w:t>
            </w:r>
          </w:p>
        </w:tc>
        <w:tc>
          <w:tcPr>
            <w:tcW w:w="993" w:type="dxa"/>
          </w:tcPr>
          <w:p w14:paraId="5A39BBE3" w14:textId="77777777" w:rsidR="007406A5" w:rsidRPr="00417C99" w:rsidRDefault="007406A5" w:rsidP="00675CB2">
            <w:pPr>
              <w:pStyle w:val="TableText"/>
            </w:pPr>
          </w:p>
        </w:tc>
      </w:tr>
      <w:tr w:rsidR="007406A5" w14:paraId="48E1BA4C" w14:textId="77777777" w:rsidTr="004362BE">
        <w:tc>
          <w:tcPr>
            <w:tcW w:w="9072" w:type="dxa"/>
          </w:tcPr>
          <w:p w14:paraId="04920564" w14:textId="77777777" w:rsidR="007406A5" w:rsidRPr="002C44CA" w:rsidRDefault="00E116ED" w:rsidP="00187AAA">
            <w:pPr>
              <w:pStyle w:val="CabSub2"/>
              <w:widowControl w:val="0"/>
              <w:numPr>
                <w:ilvl w:val="0"/>
                <w:numId w:val="0"/>
              </w:numPr>
              <w:tabs>
                <w:tab w:val="clear" w:pos="7371"/>
                <w:tab w:val="clear" w:pos="8505"/>
                <w:tab w:val="clear" w:pos="9356"/>
                <w:tab w:val="left" w:pos="12000"/>
              </w:tabs>
              <w:spacing w:before="120" w:after="120"/>
              <w:rPr>
                <w:bCs/>
                <w:sz w:val="22"/>
                <w:szCs w:val="22"/>
              </w:rPr>
            </w:pPr>
            <w:r w:rsidRPr="00582A98">
              <w:rPr>
                <w:bCs/>
                <w:sz w:val="22"/>
                <w:szCs w:val="22"/>
              </w:rPr>
              <w:t xml:space="preserve">Detail </w:t>
            </w:r>
            <w:r w:rsidR="00187AAA">
              <w:rPr>
                <w:bCs/>
                <w:sz w:val="22"/>
                <w:szCs w:val="22"/>
              </w:rPr>
              <w:t>the terms and conditions of</w:t>
            </w:r>
            <w:r w:rsidRPr="00582A98">
              <w:rPr>
                <w:bCs/>
                <w:sz w:val="22"/>
                <w:szCs w:val="22"/>
              </w:rPr>
              <w:t xml:space="preserve"> the position, including information </w:t>
            </w:r>
            <w:r w:rsidR="00187AAA">
              <w:rPr>
                <w:bCs/>
                <w:sz w:val="22"/>
                <w:szCs w:val="22"/>
              </w:rPr>
              <w:t xml:space="preserve">regarding the length of the appointment and remuneration </w:t>
            </w:r>
            <w:r w:rsidRPr="00582A98">
              <w:rPr>
                <w:bCs/>
                <w:sz w:val="22"/>
                <w:szCs w:val="22"/>
              </w:rPr>
              <w:t>(there may be an instrument of appointment attached to the submission)</w:t>
            </w:r>
          </w:p>
        </w:tc>
        <w:tc>
          <w:tcPr>
            <w:tcW w:w="993" w:type="dxa"/>
          </w:tcPr>
          <w:p w14:paraId="41C8F396" w14:textId="77777777" w:rsidR="007406A5" w:rsidRPr="00417C99" w:rsidRDefault="007406A5" w:rsidP="00675CB2">
            <w:pPr>
              <w:pStyle w:val="TableText"/>
            </w:pPr>
          </w:p>
        </w:tc>
      </w:tr>
      <w:tr w:rsidR="00E116ED" w14:paraId="6A72AE7E" w14:textId="77777777" w:rsidTr="004362BE">
        <w:tc>
          <w:tcPr>
            <w:tcW w:w="9072" w:type="dxa"/>
          </w:tcPr>
          <w:p w14:paraId="55E8E3FC" w14:textId="77777777" w:rsidR="00E116ED" w:rsidRPr="00582A98" w:rsidRDefault="00E116ED" w:rsidP="00E116ED">
            <w:pPr>
              <w:pStyle w:val="CabSub2"/>
              <w:widowControl w:val="0"/>
              <w:numPr>
                <w:ilvl w:val="0"/>
                <w:numId w:val="0"/>
              </w:numPr>
              <w:tabs>
                <w:tab w:val="clear" w:pos="7371"/>
                <w:tab w:val="clear" w:pos="8505"/>
                <w:tab w:val="clear" w:pos="9356"/>
                <w:tab w:val="left" w:pos="12000"/>
              </w:tabs>
              <w:spacing w:before="120" w:after="120"/>
              <w:rPr>
                <w:sz w:val="22"/>
                <w:szCs w:val="22"/>
              </w:rPr>
            </w:pPr>
            <w:r w:rsidRPr="00582A98">
              <w:rPr>
                <w:rFonts w:eastAsia="Times New Roman"/>
                <w:sz w:val="22"/>
                <w:szCs w:val="22"/>
              </w:rPr>
              <w:br w:type="page"/>
            </w:r>
            <w:r w:rsidRPr="00582A98">
              <w:rPr>
                <w:sz w:val="22"/>
                <w:szCs w:val="22"/>
              </w:rPr>
              <w:t>State that the appointment will be published in the Government Gazette on the day that it is made by the Governor in Executive Council</w:t>
            </w:r>
          </w:p>
          <w:p w14:paraId="70A9521C" w14:textId="77777777" w:rsidR="00E116ED" w:rsidRPr="00582A98" w:rsidRDefault="00E116ED" w:rsidP="00E116ED">
            <w:pPr>
              <w:pStyle w:val="CabSub2"/>
              <w:widowControl w:val="0"/>
              <w:numPr>
                <w:ilvl w:val="0"/>
                <w:numId w:val="0"/>
              </w:numPr>
              <w:tabs>
                <w:tab w:val="clear" w:pos="7371"/>
                <w:tab w:val="clear" w:pos="8505"/>
                <w:tab w:val="clear" w:pos="9356"/>
                <w:tab w:val="left" w:pos="12000"/>
              </w:tabs>
              <w:spacing w:before="120" w:after="120"/>
              <w:rPr>
                <w:bCs/>
                <w:sz w:val="22"/>
                <w:szCs w:val="22"/>
              </w:rPr>
            </w:pPr>
            <w:r w:rsidRPr="00582A98">
              <w:rPr>
                <w:sz w:val="22"/>
                <w:szCs w:val="22"/>
              </w:rPr>
              <w:t>Provide other details of any planned announcements of the appointment</w:t>
            </w:r>
          </w:p>
        </w:tc>
        <w:tc>
          <w:tcPr>
            <w:tcW w:w="993" w:type="dxa"/>
          </w:tcPr>
          <w:p w14:paraId="72A3D3EC" w14:textId="77777777" w:rsidR="00E116ED" w:rsidRPr="00417C99" w:rsidRDefault="00E116ED" w:rsidP="00675CB2">
            <w:pPr>
              <w:pStyle w:val="TableText"/>
            </w:pPr>
          </w:p>
        </w:tc>
      </w:tr>
    </w:tbl>
    <w:p w14:paraId="0D0B940D" w14:textId="77777777" w:rsidR="007406A5" w:rsidRDefault="007406A5">
      <w:r>
        <w:rPr>
          <w:b/>
          <w:bCs/>
        </w:rPr>
        <w:br w:type="page"/>
      </w:r>
    </w:p>
    <w:p w14:paraId="08BF9F4B" w14:textId="77777777" w:rsidR="004362BE" w:rsidRPr="004362BE" w:rsidRDefault="004362BE" w:rsidP="007406A5">
      <w:pPr>
        <w:pStyle w:val="Heading2"/>
      </w:pPr>
      <w:r>
        <w:lastRenderedPageBreak/>
        <w:t>Recommendation</w:t>
      </w:r>
    </w:p>
    <w:p w14:paraId="106EABDF" w14:textId="77777777" w:rsidR="004362BE" w:rsidRPr="004362BE" w:rsidRDefault="004362BE" w:rsidP="004362BE">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4C6E4C33"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7C8706D4" w14:textId="77777777" w:rsidR="004362BE" w:rsidRPr="004362BE" w:rsidRDefault="004362BE" w:rsidP="00675CB2">
            <w:pPr>
              <w:pStyle w:val="TableHeading1"/>
              <w:rPr>
                <w:b/>
              </w:rPr>
            </w:pPr>
            <w:r>
              <w:rPr>
                <w:b/>
              </w:rPr>
              <w:t>Recommendation</w:t>
            </w:r>
            <w:r w:rsidRPr="004362BE">
              <w:rPr>
                <w:b/>
              </w:rPr>
              <w:t xml:space="preserve"> details</w:t>
            </w:r>
          </w:p>
        </w:tc>
        <w:tc>
          <w:tcPr>
            <w:tcW w:w="993" w:type="dxa"/>
            <w:shd w:val="clear" w:color="auto" w:fill="E5E5E5" w:themeFill="accent4" w:themeFillTint="33"/>
          </w:tcPr>
          <w:p w14:paraId="4A5A3CE5" w14:textId="77777777" w:rsidR="004362BE" w:rsidRPr="004362BE" w:rsidRDefault="004362BE" w:rsidP="00675CB2">
            <w:pPr>
              <w:pStyle w:val="TableHeading1"/>
              <w:jc w:val="center"/>
              <w:rPr>
                <w:b/>
              </w:rPr>
            </w:pPr>
            <w:r w:rsidRPr="004362BE">
              <w:rPr>
                <w:b/>
              </w:rPr>
              <w:t>Y/N</w:t>
            </w:r>
          </w:p>
        </w:tc>
      </w:tr>
      <w:tr w:rsidR="004362BE" w:rsidRPr="00417C99" w14:paraId="2039365C" w14:textId="77777777" w:rsidTr="00675CB2">
        <w:tc>
          <w:tcPr>
            <w:tcW w:w="9072" w:type="dxa"/>
          </w:tcPr>
          <w:p w14:paraId="6D0E3B02" w14:textId="110F2981" w:rsidR="004362BE" w:rsidRDefault="004362BE" w:rsidP="00675CB2">
            <w:pPr>
              <w:pStyle w:val="TableText"/>
            </w:pPr>
            <w:r w:rsidRPr="009F0DCE">
              <w:rPr>
                <w:rFonts w:cs="Arial"/>
                <w:szCs w:val="22"/>
              </w:rPr>
              <w:t>H</w:t>
            </w:r>
            <w:r w:rsidR="009537EB">
              <w:rPr>
                <w:rFonts w:cs="Arial"/>
                <w:szCs w:val="22"/>
              </w:rPr>
              <w:t>er</w:t>
            </w:r>
            <w:r w:rsidRPr="009F0DCE">
              <w:rPr>
                <w:rFonts w:cs="Arial"/>
                <w:szCs w:val="22"/>
              </w:rPr>
              <w:t xml:space="preserve"> Excellency the Governor in Executive Council making the appointment</w:t>
            </w:r>
          </w:p>
        </w:tc>
        <w:tc>
          <w:tcPr>
            <w:tcW w:w="993" w:type="dxa"/>
          </w:tcPr>
          <w:p w14:paraId="0E27B00A" w14:textId="77777777" w:rsidR="004362BE" w:rsidRPr="00417C99" w:rsidRDefault="004362BE" w:rsidP="00675CB2">
            <w:pPr>
              <w:pStyle w:val="TableText"/>
            </w:pPr>
          </w:p>
        </w:tc>
      </w:tr>
      <w:tr w:rsidR="004362BE" w:rsidRPr="00417C99" w14:paraId="4287CE41" w14:textId="77777777" w:rsidTr="00675CB2">
        <w:tc>
          <w:tcPr>
            <w:tcW w:w="9072" w:type="dxa"/>
          </w:tcPr>
          <w:p w14:paraId="395159FC" w14:textId="77777777" w:rsidR="004362BE" w:rsidRDefault="007406A5" w:rsidP="00675CB2">
            <w:pPr>
              <w:pStyle w:val="TableText"/>
            </w:pPr>
            <w:r w:rsidRPr="002C44CA">
              <w:rPr>
                <w:rFonts w:cs="Arial"/>
                <w:szCs w:val="22"/>
              </w:rPr>
              <w:t>Full name of the proposed appointee, including middle names</w:t>
            </w:r>
          </w:p>
        </w:tc>
        <w:tc>
          <w:tcPr>
            <w:tcW w:w="993" w:type="dxa"/>
          </w:tcPr>
          <w:p w14:paraId="60061E4C" w14:textId="77777777" w:rsidR="004362BE" w:rsidRPr="00417C99" w:rsidRDefault="004362BE" w:rsidP="00675CB2">
            <w:pPr>
              <w:pStyle w:val="TableText"/>
            </w:pPr>
          </w:p>
        </w:tc>
      </w:tr>
      <w:tr w:rsidR="004362BE" w:rsidRPr="00417C99" w14:paraId="1C4D3A76" w14:textId="77777777" w:rsidTr="00675CB2">
        <w:tc>
          <w:tcPr>
            <w:tcW w:w="9072" w:type="dxa"/>
          </w:tcPr>
          <w:p w14:paraId="1956F8BD" w14:textId="77777777" w:rsidR="004362BE" w:rsidRPr="009F0DCE" w:rsidRDefault="007406A5" w:rsidP="00675CB2">
            <w:pPr>
              <w:pStyle w:val="TableText"/>
              <w:rPr>
                <w:rFonts w:cs="Arial"/>
                <w:szCs w:val="22"/>
              </w:rPr>
            </w:pPr>
            <w:r w:rsidRPr="002C44CA">
              <w:rPr>
                <w:rFonts w:cs="Arial"/>
                <w:szCs w:val="22"/>
              </w:rPr>
              <w:t>Full title of the position as set out in the relevant legislation</w:t>
            </w:r>
          </w:p>
        </w:tc>
        <w:tc>
          <w:tcPr>
            <w:tcW w:w="993" w:type="dxa"/>
          </w:tcPr>
          <w:p w14:paraId="44EAFD9C" w14:textId="77777777" w:rsidR="004362BE" w:rsidRPr="00417C99" w:rsidRDefault="004362BE" w:rsidP="00675CB2">
            <w:pPr>
              <w:pStyle w:val="TableText"/>
            </w:pPr>
          </w:p>
        </w:tc>
      </w:tr>
      <w:tr w:rsidR="004362BE" w:rsidRPr="00417C99" w14:paraId="5E8C5BC4" w14:textId="77777777" w:rsidTr="00675CB2">
        <w:tc>
          <w:tcPr>
            <w:tcW w:w="9072" w:type="dxa"/>
          </w:tcPr>
          <w:p w14:paraId="418EE5B7" w14:textId="77777777" w:rsidR="004362BE" w:rsidRPr="009F0DCE" w:rsidRDefault="00E116ED" w:rsidP="00675CB2">
            <w:pPr>
              <w:pStyle w:val="TableText"/>
              <w:rPr>
                <w:rFonts w:cs="Arial"/>
                <w:szCs w:val="22"/>
              </w:rPr>
            </w:pPr>
            <w:r w:rsidRPr="00582A98">
              <w:rPr>
                <w:rFonts w:cs="Arial"/>
                <w:szCs w:val="22"/>
              </w:rPr>
              <w:t>Commencement and expiry dates of the proposed appointment or, if the appointment is to start from the date of Executive Council approval, the proposed term of the appointment</w:t>
            </w:r>
          </w:p>
        </w:tc>
        <w:tc>
          <w:tcPr>
            <w:tcW w:w="993" w:type="dxa"/>
          </w:tcPr>
          <w:p w14:paraId="4B94D5A5" w14:textId="77777777" w:rsidR="004362BE" w:rsidRPr="00417C99" w:rsidRDefault="004362BE" w:rsidP="00675CB2">
            <w:pPr>
              <w:pStyle w:val="TableText"/>
            </w:pPr>
          </w:p>
        </w:tc>
      </w:tr>
      <w:tr w:rsidR="004362BE" w:rsidRPr="00417C99" w14:paraId="3DDA5883" w14:textId="77777777" w:rsidTr="00675CB2">
        <w:tc>
          <w:tcPr>
            <w:tcW w:w="9072" w:type="dxa"/>
          </w:tcPr>
          <w:p w14:paraId="3A33282D" w14:textId="77777777" w:rsidR="004362BE" w:rsidRPr="009F0DCE" w:rsidRDefault="00E116ED" w:rsidP="00675CB2">
            <w:pPr>
              <w:pStyle w:val="TableText"/>
              <w:rPr>
                <w:rFonts w:cs="Arial"/>
                <w:szCs w:val="22"/>
              </w:rPr>
            </w:pPr>
            <w:r w:rsidRPr="00582A98">
              <w:rPr>
                <w:rFonts w:cs="Arial"/>
                <w:szCs w:val="22"/>
              </w:rPr>
              <w:t>Full name and year of the legislation under which the appointment is to be made</w:t>
            </w:r>
          </w:p>
        </w:tc>
        <w:tc>
          <w:tcPr>
            <w:tcW w:w="993" w:type="dxa"/>
          </w:tcPr>
          <w:p w14:paraId="3DEEC669" w14:textId="77777777" w:rsidR="004362BE" w:rsidRPr="00417C99" w:rsidRDefault="004362BE" w:rsidP="00675CB2">
            <w:pPr>
              <w:pStyle w:val="TableText"/>
            </w:pPr>
          </w:p>
        </w:tc>
      </w:tr>
      <w:tr w:rsidR="007406A5" w:rsidRPr="00417C99" w14:paraId="41D6DE9A" w14:textId="77777777" w:rsidTr="00675CB2">
        <w:tc>
          <w:tcPr>
            <w:tcW w:w="9072" w:type="dxa"/>
          </w:tcPr>
          <w:p w14:paraId="52028DA8" w14:textId="77777777" w:rsidR="007406A5" w:rsidRPr="002C44CA" w:rsidRDefault="00E116ED" w:rsidP="00675CB2">
            <w:pPr>
              <w:pStyle w:val="TableText"/>
              <w:rPr>
                <w:rFonts w:cs="Arial"/>
                <w:szCs w:val="22"/>
              </w:rPr>
            </w:pPr>
            <w:r w:rsidRPr="00582A98">
              <w:rPr>
                <w:rFonts w:cs="Arial"/>
                <w:szCs w:val="22"/>
              </w:rPr>
              <w:t>Any relevant terms and conditions of appointment</w:t>
            </w:r>
          </w:p>
        </w:tc>
        <w:tc>
          <w:tcPr>
            <w:tcW w:w="993" w:type="dxa"/>
          </w:tcPr>
          <w:p w14:paraId="3656B9AB" w14:textId="77777777" w:rsidR="007406A5" w:rsidRPr="00417C99" w:rsidRDefault="007406A5" w:rsidP="00675CB2">
            <w:pPr>
              <w:pStyle w:val="TableText"/>
            </w:pPr>
          </w:p>
        </w:tc>
      </w:tr>
    </w:tbl>
    <w:p w14:paraId="45FB0818" w14:textId="77777777" w:rsidR="004362BE" w:rsidRDefault="004362BE" w:rsidP="004362BE"/>
    <w:p w14:paraId="236564F4" w14:textId="77777777" w:rsidR="00E116ED" w:rsidRDefault="00E116ED" w:rsidP="004362BE">
      <w:pPr>
        <w:rPr>
          <w:rFonts w:cs="Arial"/>
        </w:rPr>
      </w:pPr>
      <w:r w:rsidRPr="00E116ED">
        <w:rPr>
          <w:rFonts w:cs="Arial"/>
          <w:b/>
        </w:rPr>
        <w:t>Note:</w:t>
      </w:r>
      <w:r w:rsidRPr="00582A98">
        <w:rPr>
          <w:rFonts w:cs="Arial"/>
        </w:rPr>
        <w:t xml:space="preserve"> if the terms and conditions of appointment are to be signed by the Governor then they must be in their final form. If the terms and conditions are to be set out in an employment agreement/contract by the appointee and Minister, then they must also be in their final form and signed by both parties prior to lodgement for Cabinet consideration and referral to the Governor in Executive Council</w:t>
      </w:r>
      <w:r>
        <w:rPr>
          <w:rFonts w:cs="Arial"/>
        </w:rPr>
        <w:t>.</w:t>
      </w:r>
    </w:p>
    <w:p w14:paraId="049F31CB" w14:textId="77777777" w:rsidR="00E116ED" w:rsidRDefault="00E116ED" w:rsidP="004362BE"/>
    <w:p w14:paraId="572C8300" w14:textId="77777777" w:rsidR="004362BE" w:rsidRPr="009F0DCE" w:rsidRDefault="007406A5" w:rsidP="004362BE">
      <w:pPr>
        <w:spacing w:line="240" w:lineRule="exact"/>
        <w:rPr>
          <w:rFonts w:cs="Arial"/>
          <w:b/>
        </w:rPr>
      </w:pPr>
      <w:r w:rsidRPr="002C44CA">
        <w:rPr>
          <w:rFonts w:cs="Arial"/>
          <w:b/>
        </w:rPr>
        <w:t>Examples of different types of recommendations</w:t>
      </w:r>
      <w:r w:rsidR="004362BE" w:rsidRPr="009F0DCE">
        <w:rPr>
          <w:rFonts w:cs="Arial"/>
          <w:b/>
        </w:rPr>
        <w:t>:</w:t>
      </w:r>
    </w:p>
    <w:p w14:paraId="08E047F3" w14:textId="55CF5617" w:rsidR="00E116ED" w:rsidRPr="00582A98" w:rsidRDefault="00E116ED" w:rsidP="00E116ED">
      <w:pPr>
        <w:spacing w:line="240" w:lineRule="exact"/>
        <w:rPr>
          <w:rFonts w:cs="Arial"/>
          <w:i/>
        </w:rPr>
      </w:pPr>
      <w:r w:rsidRPr="00582A98">
        <w:rPr>
          <w:rFonts w:cs="Arial"/>
          <w:i/>
        </w:rPr>
        <w:t>I recommend that Cabinet recommend that H</w:t>
      </w:r>
      <w:r w:rsidR="00403BB2">
        <w:rPr>
          <w:rFonts w:cs="Arial"/>
          <w:i/>
        </w:rPr>
        <w:t>er</w:t>
      </w:r>
      <w:r w:rsidRPr="00582A98">
        <w:rPr>
          <w:rFonts w:cs="Arial"/>
          <w:i/>
        </w:rPr>
        <w:t xml:space="preserve"> Excellency the Governor in Executive Council appoint (insert full name of appointee) to the position of (insert title of position to be held) for a term commencing on (insert date, month and year) and expiring on (insert date, month and year), pursuant to the provisions of the (insert full title and year of Act).</w:t>
      </w:r>
    </w:p>
    <w:p w14:paraId="3D684AFB" w14:textId="001F478A" w:rsidR="00E116ED" w:rsidRPr="00582A98" w:rsidRDefault="00E116ED" w:rsidP="00E116ED">
      <w:pPr>
        <w:spacing w:line="240" w:lineRule="exact"/>
        <w:rPr>
          <w:rFonts w:cs="Arial"/>
          <w:i/>
        </w:rPr>
      </w:pPr>
      <w:r w:rsidRPr="00582A98">
        <w:rPr>
          <w:rFonts w:cs="Arial"/>
          <w:i/>
        </w:rPr>
        <w:t>I recommend that Cabinet recommend that H</w:t>
      </w:r>
      <w:r w:rsidR="00403BB2">
        <w:rPr>
          <w:rFonts w:cs="Arial"/>
          <w:i/>
        </w:rPr>
        <w:t>er</w:t>
      </w:r>
      <w:r w:rsidRPr="00582A98">
        <w:rPr>
          <w:rFonts w:cs="Arial"/>
          <w:i/>
        </w:rPr>
        <w:t xml:space="preserve"> Excellency the Governor in Executive Council appoint (insert full name of appointee) to the position of (insert title of position to be held) for a term of (insert number) years commencing from (insert date,</w:t>
      </w:r>
      <w:r w:rsidR="004A2203">
        <w:rPr>
          <w:rFonts w:cs="Arial"/>
          <w:i/>
        </w:rPr>
        <w:t xml:space="preserve"> month and year or the wording “</w:t>
      </w:r>
      <w:r w:rsidRPr="00582A98">
        <w:rPr>
          <w:rFonts w:cs="Arial"/>
          <w:i/>
        </w:rPr>
        <w:t>the date of Executive Council approval</w:t>
      </w:r>
      <w:r w:rsidR="004A2203">
        <w:rPr>
          <w:rFonts w:cs="Arial"/>
          <w:i/>
        </w:rPr>
        <w:t>”</w:t>
      </w:r>
      <w:r w:rsidRPr="00582A98">
        <w:rPr>
          <w:rFonts w:cs="Arial"/>
          <w:i/>
        </w:rPr>
        <w:t>), pursuant to the provisions of the (insert full title and year of Act).</w:t>
      </w:r>
    </w:p>
    <w:p w14:paraId="3AE0C608" w14:textId="1E8CAED0" w:rsidR="00E116ED" w:rsidRPr="00582A98" w:rsidRDefault="00E116ED" w:rsidP="00E116ED">
      <w:pPr>
        <w:spacing w:line="240" w:lineRule="exact"/>
        <w:rPr>
          <w:rFonts w:cs="Arial"/>
          <w:i/>
        </w:rPr>
      </w:pPr>
      <w:r w:rsidRPr="00582A98">
        <w:rPr>
          <w:rFonts w:cs="Arial"/>
          <w:i/>
        </w:rPr>
        <w:t>I recommend that Cabinet recommend that H</w:t>
      </w:r>
      <w:r w:rsidR="00403BB2">
        <w:rPr>
          <w:rFonts w:cs="Arial"/>
          <w:i/>
        </w:rPr>
        <w:t>er</w:t>
      </w:r>
      <w:r w:rsidRPr="00582A98">
        <w:rPr>
          <w:rFonts w:cs="Arial"/>
          <w:i/>
        </w:rPr>
        <w:t xml:space="preserve"> Excellency the Governor in Executive Council appoint (insert full name of appointee) to the position of (insert title of position to be held) for a term commencing on (insert date, month and year) and expiring on (insert date, month and year) and upon the terms and conditions set out in the instrument of appointment, pursuant to the provisions of the (insert full title and year of Act).</w:t>
      </w:r>
    </w:p>
    <w:p w14:paraId="7BCF242D" w14:textId="0BD3C03F" w:rsidR="00E116ED" w:rsidRPr="00582A98" w:rsidRDefault="00E116ED" w:rsidP="00E116ED">
      <w:pPr>
        <w:spacing w:line="240" w:lineRule="exact"/>
        <w:rPr>
          <w:rFonts w:cs="Arial"/>
          <w:i/>
        </w:rPr>
      </w:pPr>
      <w:r w:rsidRPr="00582A98">
        <w:rPr>
          <w:rFonts w:cs="Arial"/>
          <w:i/>
        </w:rPr>
        <w:t>I recommend that Cabinet recommend that H</w:t>
      </w:r>
      <w:r w:rsidR="00403BB2">
        <w:rPr>
          <w:rFonts w:cs="Arial"/>
          <w:i/>
        </w:rPr>
        <w:t>er</w:t>
      </w:r>
      <w:r w:rsidRPr="00582A98">
        <w:rPr>
          <w:rFonts w:cs="Arial"/>
          <w:i/>
        </w:rPr>
        <w:t xml:space="preserve"> Excellency the Governor in Executive Council appoint (insert full name of appointee) to the position of (insert title of position to be held) for a term for a term commencing on (insert date, month and year) and expiring on (insert date, month and year), upon the terms and conditions set out in the employment agreement between the said (insert full name of appointee) and the Honourable (insert full name of the Minister), MP/MLC, Minister for (insert portfolio), executed/signed on (insert date on document), pursuant to the provisions of the (insert full title and year of Act).</w:t>
      </w:r>
    </w:p>
    <w:p w14:paraId="53128261" w14:textId="77777777" w:rsidR="00E116ED" w:rsidRDefault="00E116ED">
      <w:pPr>
        <w:spacing w:after="0" w:line="240" w:lineRule="auto"/>
        <w:rPr>
          <w:rFonts w:eastAsiaTheme="majorEastAsia" w:cstheme="majorBidi"/>
          <w:b/>
          <w:color w:val="000000" w:themeColor="text1"/>
          <w:szCs w:val="26"/>
        </w:rPr>
      </w:pPr>
      <w:r>
        <w:br w:type="page"/>
      </w:r>
    </w:p>
    <w:p w14:paraId="7151C69F" w14:textId="77777777" w:rsidR="004362BE" w:rsidRPr="004362BE" w:rsidRDefault="004362BE" w:rsidP="004362BE">
      <w:pPr>
        <w:pStyle w:val="Heading2"/>
      </w:pPr>
      <w:r>
        <w:lastRenderedPageBreak/>
        <w:t>Attachments</w:t>
      </w:r>
    </w:p>
    <w:p w14:paraId="0C8EF7A1" w14:textId="77777777" w:rsidR="004362BE" w:rsidRPr="004362BE" w:rsidRDefault="004362BE" w:rsidP="004362BE">
      <w:pPr>
        <w:rPr>
          <w:rFonts w:cs="Arial"/>
        </w:rPr>
      </w:pPr>
      <w:r w:rsidRPr="009F0DCE">
        <w:rPr>
          <w:rFonts w:cs="Arial"/>
        </w:rPr>
        <w:t xml:space="preserve">The </w:t>
      </w:r>
      <w:r>
        <w:rPr>
          <w:rFonts w:cs="Arial"/>
        </w:rPr>
        <w:t>following attachments must be included</w:t>
      </w:r>
      <w:r w:rsidR="007406A5">
        <w:rPr>
          <w:rFonts w:cs="Arial"/>
        </w:rPr>
        <w:t xml:space="preserve">, </w:t>
      </w:r>
      <w:r w:rsidR="007406A5" w:rsidRPr="002C44CA">
        <w:rPr>
          <w:rFonts w:cs="Arial"/>
        </w:rPr>
        <w:t>and must be listed in the following order</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1BF0B31A" w14:textId="77777777" w:rsidTr="70D7AE27">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5" w:themeFillTint="33"/>
          </w:tcPr>
          <w:p w14:paraId="7582A676" w14:textId="77777777" w:rsidR="004362BE" w:rsidRPr="004362BE" w:rsidRDefault="004A2203" w:rsidP="00675CB2">
            <w:pPr>
              <w:pStyle w:val="TableHeading1"/>
              <w:rPr>
                <w:b/>
              </w:rPr>
            </w:pPr>
            <w:r>
              <w:rPr>
                <w:b/>
              </w:rPr>
              <w:t>Attachments</w:t>
            </w:r>
          </w:p>
        </w:tc>
        <w:tc>
          <w:tcPr>
            <w:tcW w:w="993" w:type="dxa"/>
            <w:shd w:val="clear" w:color="auto" w:fill="E5E5E5" w:themeFill="accent5" w:themeFillTint="33"/>
          </w:tcPr>
          <w:p w14:paraId="49193F2B" w14:textId="77777777" w:rsidR="004362BE" w:rsidRPr="004362BE" w:rsidRDefault="004362BE" w:rsidP="00675CB2">
            <w:pPr>
              <w:pStyle w:val="TableHeading1"/>
              <w:jc w:val="center"/>
              <w:rPr>
                <w:b/>
              </w:rPr>
            </w:pPr>
            <w:r w:rsidRPr="004362BE">
              <w:rPr>
                <w:b/>
              </w:rPr>
              <w:t>Y/N</w:t>
            </w:r>
          </w:p>
        </w:tc>
      </w:tr>
      <w:tr w:rsidR="004362BE" w:rsidRPr="00417C99" w14:paraId="5A064EC4" w14:textId="77777777" w:rsidTr="70D7AE27">
        <w:tc>
          <w:tcPr>
            <w:tcW w:w="9072" w:type="dxa"/>
          </w:tcPr>
          <w:p w14:paraId="33443E01" w14:textId="77777777" w:rsidR="004362BE" w:rsidRDefault="00E116ED" w:rsidP="00675CB2">
            <w:pPr>
              <w:pStyle w:val="TableText"/>
            </w:pPr>
            <w:r w:rsidRPr="00582A98">
              <w:rPr>
                <w:rFonts w:cs="Arial"/>
                <w:szCs w:val="22"/>
              </w:rPr>
              <w:t>Terms and conditions of appointment</w:t>
            </w:r>
          </w:p>
        </w:tc>
        <w:tc>
          <w:tcPr>
            <w:tcW w:w="993" w:type="dxa"/>
          </w:tcPr>
          <w:p w14:paraId="62486C05" w14:textId="77777777" w:rsidR="004362BE" w:rsidRPr="00417C99" w:rsidRDefault="004362BE" w:rsidP="00675CB2">
            <w:pPr>
              <w:pStyle w:val="TableText"/>
            </w:pPr>
          </w:p>
        </w:tc>
      </w:tr>
      <w:tr w:rsidR="007406A5" w:rsidRPr="00417C99" w14:paraId="3E6AC1C0" w14:textId="77777777" w:rsidTr="70D7AE27">
        <w:tc>
          <w:tcPr>
            <w:tcW w:w="9072" w:type="dxa"/>
          </w:tcPr>
          <w:p w14:paraId="0F04150B" w14:textId="77777777" w:rsidR="007406A5" w:rsidRPr="002C44CA" w:rsidRDefault="00E116ED" w:rsidP="00675CB2">
            <w:pPr>
              <w:pStyle w:val="TableText"/>
              <w:rPr>
                <w:rFonts w:cs="Arial"/>
                <w:szCs w:val="22"/>
              </w:rPr>
            </w:pPr>
            <w:r w:rsidRPr="00582A98">
              <w:rPr>
                <w:rFonts w:cs="Arial"/>
                <w:szCs w:val="22"/>
              </w:rPr>
              <w:t>Contracts of employment/employment agreements</w:t>
            </w:r>
          </w:p>
        </w:tc>
        <w:tc>
          <w:tcPr>
            <w:tcW w:w="993" w:type="dxa"/>
          </w:tcPr>
          <w:p w14:paraId="4101652C" w14:textId="77777777" w:rsidR="007406A5" w:rsidRPr="00417C99" w:rsidRDefault="007406A5" w:rsidP="00675CB2">
            <w:pPr>
              <w:pStyle w:val="TableText"/>
            </w:pPr>
          </w:p>
        </w:tc>
      </w:tr>
      <w:tr w:rsidR="007406A5" w:rsidRPr="00417C99" w14:paraId="0026E740" w14:textId="77777777" w:rsidTr="70D7AE27">
        <w:tc>
          <w:tcPr>
            <w:tcW w:w="9072" w:type="dxa"/>
          </w:tcPr>
          <w:p w14:paraId="2C5133D4" w14:textId="77777777" w:rsidR="007406A5" w:rsidRPr="002C44CA" w:rsidRDefault="00E116ED" w:rsidP="00675CB2">
            <w:pPr>
              <w:pStyle w:val="TableText"/>
              <w:rPr>
                <w:rFonts w:cs="Arial"/>
                <w:szCs w:val="22"/>
              </w:rPr>
            </w:pPr>
            <w:r w:rsidRPr="00582A98">
              <w:rPr>
                <w:rFonts w:cs="Arial"/>
                <w:szCs w:val="22"/>
              </w:rPr>
              <w:t>Resignation letters</w:t>
            </w:r>
          </w:p>
        </w:tc>
        <w:tc>
          <w:tcPr>
            <w:tcW w:w="993" w:type="dxa"/>
          </w:tcPr>
          <w:p w14:paraId="4B99056E" w14:textId="77777777" w:rsidR="007406A5" w:rsidRPr="00417C99" w:rsidRDefault="007406A5" w:rsidP="00675CB2">
            <w:pPr>
              <w:pStyle w:val="TableText"/>
            </w:pPr>
          </w:p>
        </w:tc>
      </w:tr>
      <w:tr w:rsidR="007406A5" w:rsidRPr="00417C99" w14:paraId="796BF580" w14:textId="77777777" w:rsidTr="005B127F">
        <w:trPr>
          <w:trHeight w:val="51"/>
        </w:trPr>
        <w:tc>
          <w:tcPr>
            <w:tcW w:w="9072" w:type="dxa"/>
          </w:tcPr>
          <w:p w14:paraId="6DBEE04D" w14:textId="63A64E2A" w:rsidR="007406A5" w:rsidRPr="005B127F" w:rsidRDefault="70D7AE27" w:rsidP="005B127F">
            <w:pPr>
              <w:pStyle w:val="TableText"/>
              <w:rPr>
                <w:rFonts w:cs="Arial"/>
                <w:szCs w:val="22"/>
              </w:rPr>
            </w:pPr>
            <w:r w:rsidRPr="005B127F">
              <w:rPr>
                <w:rFonts w:cs="Arial"/>
                <w:szCs w:val="22"/>
              </w:rPr>
              <w:t xml:space="preserve">CVs/resumes (not required for </w:t>
            </w:r>
            <w:r w:rsidR="00023BBA">
              <w:rPr>
                <w:rFonts w:cs="Arial"/>
                <w:szCs w:val="22"/>
              </w:rPr>
              <w:t>j</w:t>
            </w:r>
            <w:r w:rsidRPr="005B127F">
              <w:rPr>
                <w:rFonts w:cs="Arial"/>
                <w:szCs w:val="22"/>
              </w:rPr>
              <w:t>udicial appointments)</w:t>
            </w:r>
          </w:p>
        </w:tc>
        <w:tc>
          <w:tcPr>
            <w:tcW w:w="993" w:type="dxa"/>
          </w:tcPr>
          <w:p w14:paraId="1299C43A" w14:textId="77777777" w:rsidR="007406A5" w:rsidRPr="00417C99" w:rsidRDefault="007406A5" w:rsidP="00675CB2">
            <w:pPr>
              <w:pStyle w:val="TableText"/>
            </w:pPr>
          </w:p>
        </w:tc>
      </w:tr>
      <w:tr w:rsidR="00E116ED" w:rsidRPr="00417C99" w14:paraId="39756778" w14:textId="77777777" w:rsidTr="70D7AE27">
        <w:tc>
          <w:tcPr>
            <w:tcW w:w="9072" w:type="dxa"/>
          </w:tcPr>
          <w:p w14:paraId="364E5F2F" w14:textId="77777777" w:rsidR="00E116ED" w:rsidRPr="00582A98" w:rsidRDefault="00E116ED" w:rsidP="00675CB2">
            <w:pPr>
              <w:pStyle w:val="TableText"/>
              <w:rPr>
                <w:rFonts w:cs="Arial"/>
                <w:szCs w:val="22"/>
              </w:rPr>
            </w:pPr>
            <w:r w:rsidRPr="00582A98">
              <w:rPr>
                <w:rFonts w:cs="Arial"/>
                <w:szCs w:val="22"/>
              </w:rPr>
              <w:t>Determinations</w:t>
            </w:r>
          </w:p>
        </w:tc>
        <w:tc>
          <w:tcPr>
            <w:tcW w:w="993" w:type="dxa"/>
          </w:tcPr>
          <w:p w14:paraId="4DDBEF00" w14:textId="77777777" w:rsidR="00E116ED" w:rsidRPr="00417C99" w:rsidRDefault="00E116ED" w:rsidP="00675CB2">
            <w:pPr>
              <w:pStyle w:val="TableText"/>
            </w:pPr>
          </w:p>
        </w:tc>
      </w:tr>
      <w:tr w:rsidR="00E116ED" w:rsidRPr="00417C99" w14:paraId="31FFD154" w14:textId="77777777" w:rsidTr="70D7AE27">
        <w:tc>
          <w:tcPr>
            <w:tcW w:w="9072" w:type="dxa"/>
          </w:tcPr>
          <w:p w14:paraId="649C72EF" w14:textId="77777777" w:rsidR="00E116ED" w:rsidRPr="00582A98" w:rsidRDefault="00E116ED" w:rsidP="00675CB2">
            <w:pPr>
              <w:pStyle w:val="TableText"/>
              <w:rPr>
                <w:rFonts w:cs="Arial"/>
                <w:szCs w:val="22"/>
              </w:rPr>
            </w:pPr>
            <w:r w:rsidRPr="00582A98">
              <w:rPr>
                <w:rFonts w:cs="Arial"/>
                <w:szCs w:val="22"/>
              </w:rPr>
              <w:t>Advice received</w:t>
            </w:r>
          </w:p>
        </w:tc>
        <w:tc>
          <w:tcPr>
            <w:tcW w:w="993" w:type="dxa"/>
          </w:tcPr>
          <w:p w14:paraId="3461D779" w14:textId="77777777" w:rsidR="00E116ED" w:rsidRPr="00417C99" w:rsidRDefault="00E116ED" w:rsidP="00675CB2">
            <w:pPr>
              <w:pStyle w:val="TableText"/>
            </w:pPr>
          </w:p>
        </w:tc>
      </w:tr>
      <w:tr w:rsidR="00E116ED" w:rsidRPr="00417C99" w14:paraId="7C43DF55" w14:textId="77777777" w:rsidTr="70D7AE27">
        <w:tc>
          <w:tcPr>
            <w:tcW w:w="9072" w:type="dxa"/>
          </w:tcPr>
          <w:p w14:paraId="65148DC8" w14:textId="77777777" w:rsidR="00E116ED" w:rsidRPr="00582A98" w:rsidRDefault="00E116ED" w:rsidP="00675CB2">
            <w:pPr>
              <w:pStyle w:val="TableText"/>
              <w:rPr>
                <w:rFonts w:cs="Arial"/>
                <w:szCs w:val="22"/>
              </w:rPr>
            </w:pPr>
            <w:r w:rsidRPr="00582A98">
              <w:rPr>
                <w:rFonts w:cs="Arial"/>
                <w:szCs w:val="22"/>
              </w:rPr>
              <w:t>Any other relevant background documents such as letters (indic</w:t>
            </w:r>
            <w:r w:rsidR="00187AAA">
              <w:rPr>
                <w:rFonts w:cs="Arial"/>
                <w:szCs w:val="22"/>
              </w:rPr>
              <w:t>ating concurrence), minute, etc</w:t>
            </w:r>
          </w:p>
        </w:tc>
        <w:tc>
          <w:tcPr>
            <w:tcW w:w="993" w:type="dxa"/>
          </w:tcPr>
          <w:p w14:paraId="3CF2D8B6" w14:textId="77777777" w:rsidR="00E116ED" w:rsidRPr="00417C99" w:rsidRDefault="00E116ED" w:rsidP="00675CB2">
            <w:pPr>
              <w:pStyle w:val="TableText"/>
            </w:pPr>
          </w:p>
        </w:tc>
      </w:tr>
    </w:tbl>
    <w:p w14:paraId="0FB78278" w14:textId="77777777" w:rsidR="004362BE" w:rsidRPr="004362BE" w:rsidRDefault="004362BE" w:rsidP="004362BE"/>
    <w:p w14:paraId="1FC39945" w14:textId="77777777" w:rsidR="004362BE" w:rsidRDefault="004362BE" w:rsidP="00F32317">
      <w:pPr>
        <w:pStyle w:val="-Normal-"/>
      </w:pPr>
    </w:p>
    <w:p w14:paraId="0562CB0E" w14:textId="77777777" w:rsidR="004362BE" w:rsidRDefault="004362BE" w:rsidP="00F32317">
      <w:pPr>
        <w:pStyle w:val="-Normal-"/>
      </w:pPr>
    </w:p>
    <w:p w14:paraId="34CE0A41" w14:textId="77777777" w:rsidR="0017021E" w:rsidRDefault="0017021E" w:rsidP="00F32317">
      <w:pPr>
        <w:pStyle w:val="-Normal-"/>
      </w:pPr>
    </w:p>
    <w:p w14:paraId="62EBF3C5" w14:textId="77777777" w:rsidR="004362BE" w:rsidRDefault="004362BE" w:rsidP="00F32317">
      <w:pPr>
        <w:pStyle w:val="-Normal-"/>
      </w:pPr>
    </w:p>
    <w:p w14:paraId="6D98A12B" w14:textId="77777777" w:rsidR="004362BE" w:rsidRDefault="004362BE" w:rsidP="00F32317">
      <w:pPr>
        <w:pStyle w:val="-Normal-"/>
      </w:pPr>
    </w:p>
    <w:p w14:paraId="2946DB82" w14:textId="77777777" w:rsidR="004362BE" w:rsidRDefault="004362BE" w:rsidP="00F32317">
      <w:pPr>
        <w:pStyle w:val="-Normal-"/>
      </w:pPr>
    </w:p>
    <w:p w14:paraId="5997CC1D" w14:textId="77777777" w:rsidR="007406A5" w:rsidRDefault="007406A5" w:rsidP="00F32317">
      <w:pPr>
        <w:pStyle w:val="-Normal-"/>
      </w:pPr>
    </w:p>
    <w:p w14:paraId="110FFD37" w14:textId="77777777" w:rsidR="007406A5" w:rsidRDefault="007406A5" w:rsidP="00F32317">
      <w:pPr>
        <w:pStyle w:val="-Normal-"/>
      </w:pPr>
    </w:p>
    <w:p w14:paraId="6B699379" w14:textId="77777777" w:rsidR="007406A5" w:rsidRDefault="007406A5" w:rsidP="00F32317">
      <w:pPr>
        <w:pStyle w:val="-Normal-"/>
      </w:pPr>
    </w:p>
    <w:p w14:paraId="3FE9F23F" w14:textId="77777777" w:rsidR="007406A5" w:rsidRDefault="007406A5" w:rsidP="00F32317">
      <w:pPr>
        <w:pStyle w:val="-Normal-"/>
      </w:pPr>
    </w:p>
    <w:p w14:paraId="1F72F646" w14:textId="77777777" w:rsidR="007406A5" w:rsidRDefault="007406A5" w:rsidP="00F32317">
      <w:pPr>
        <w:pStyle w:val="-Normal-"/>
      </w:pPr>
    </w:p>
    <w:p w14:paraId="08CE6F91" w14:textId="77777777" w:rsidR="007406A5" w:rsidRDefault="007406A5" w:rsidP="00F32317">
      <w:pPr>
        <w:pStyle w:val="-Normal-"/>
      </w:pPr>
    </w:p>
    <w:p w14:paraId="61CDCEAD" w14:textId="77777777" w:rsidR="004362BE" w:rsidRDefault="004362BE" w:rsidP="00F32317">
      <w:pPr>
        <w:pStyle w:val="-Normal-"/>
      </w:pPr>
    </w:p>
    <w:p w14:paraId="6BB9E253" w14:textId="77777777" w:rsidR="00E116ED" w:rsidRDefault="00E116ED" w:rsidP="00F32317">
      <w:pPr>
        <w:pStyle w:val="-Normal-"/>
      </w:pPr>
    </w:p>
    <w:p w14:paraId="23DE523C" w14:textId="77777777" w:rsidR="004362BE" w:rsidRPr="0072288E" w:rsidRDefault="004362BE" w:rsidP="00F32317">
      <w:pPr>
        <w:pStyle w:val="-Normal-"/>
      </w:pPr>
    </w:p>
    <w:p w14:paraId="52E56223" w14:textId="77777777" w:rsidR="005A692D" w:rsidRDefault="005A692D" w:rsidP="005A692D">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5A692D" w14:paraId="7B96844B" w14:textId="77777777" w:rsidTr="005A692D">
        <w:tc>
          <w:tcPr>
            <w:tcW w:w="4885" w:type="dxa"/>
            <w:hideMark/>
          </w:tcPr>
          <w:p w14:paraId="5CB3473F" w14:textId="77777777" w:rsidR="005A692D" w:rsidRDefault="005A692D">
            <w:pPr>
              <w:pStyle w:val="ContactsBlock"/>
              <w:rPr>
                <w:b/>
              </w:rPr>
            </w:pPr>
            <w:r>
              <w:rPr>
                <w:b/>
              </w:rPr>
              <w:t>For more information:</w:t>
            </w:r>
          </w:p>
        </w:tc>
        <w:tc>
          <w:tcPr>
            <w:tcW w:w="4885" w:type="dxa"/>
            <w:hideMark/>
          </w:tcPr>
          <w:p w14:paraId="07547A01" w14:textId="77777777" w:rsidR="005A692D" w:rsidRDefault="005A692D">
            <w:pPr>
              <w:rPr>
                <w:b/>
              </w:rPr>
            </w:pPr>
          </w:p>
        </w:tc>
      </w:tr>
      <w:tr w:rsidR="005A692D" w14:paraId="174E569B" w14:textId="77777777" w:rsidTr="005A692D">
        <w:tc>
          <w:tcPr>
            <w:tcW w:w="4885" w:type="dxa"/>
            <w:hideMark/>
          </w:tcPr>
          <w:p w14:paraId="2FD77986" w14:textId="77777777" w:rsidR="005A692D" w:rsidRDefault="005A692D" w:rsidP="00CF0981">
            <w:pPr>
              <w:pStyle w:val="ContactsBlock"/>
            </w:pPr>
            <w:r>
              <w:t>Contact the Executive Council clerks</w:t>
            </w:r>
          </w:p>
        </w:tc>
        <w:tc>
          <w:tcPr>
            <w:tcW w:w="4885" w:type="dxa"/>
            <w:hideMark/>
          </w:tcPr>
          <w:p w14:paraId="305FE138" w14:textId="77777777" w:rsidR="005A692D" w:rsidRDefault="00403BB2">
            <w:pPr>
              <w:pStyle w:val="ContactsBlock"/>
            </w:pPr>
            <w:hyperlink r:id="rId11" w:history="1">
              <w:r w:rsidR="005A692D">
                <w:rPr>
                  <w:rStyle w:val="Hyperlink"/>
                </w:rPr>
                <w:t>Cabinet Coordination contact list</w:t>
              </w:r>
            </w:hyperlink>
          </w:p>
        </w:tc>
      </w:tr>
    </w:tbl>
    <w:p w14:paraId="5043CB0F" w14:textId="77777777" w:rsidR="00187AAA" w:rsidRDefault="00187AAA" w:rsidP="00084360">
      <w:pPr>
        <w:tabs>
          <w:tab w:val="left" w:pos="6400"/>
        </w:tabs>
      </w:pPr>
    </w:p>
    <w:p w14:paraId="07459315" w14:textId="77777777" w:rsidR="0017021E" w:rsidRPr="00187AAA" w:rsidRDefault="00187AAA" w:rsidP="00187AAA">
      <w:pPr>
        <w:tabs>
          <w:tab w:val="left" w:pos="1760"/>
        </w:tabs>
      </w:pPr>
      <w:r>
        <w:tab/>
      </w:r>
    </w:p>
    <w:sectPr w:rsidR="0017021E" w:rsidRPr="00187AAA" w:rsidSect="007406A5">
      <w:headerReference w:type="even" r:id="rId12"/>
      <w:headerReference w:type="default" r:id="rId13"/>
      <w:footerReference w:type="even" r:id="rId14"/>
      <w:footerReference w:type="default" r:id="rId15"/>
      <w:headerReference w:type="first" r:id="rId16"/>
      <w:footerReference w:type="first" r:id="rId17"/>
      <w:pgSz w:w="11900" w:h="16840"/>
      <w:pgMar w:top="1418" w:right="985"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C307" w14:textId="77777777" w:rsidR="000B5406" w:rsidRDefault="000B5406" w:rsidP="00AF7F16">
      <w:r>
        <w:separator/>
      </w:r>
    </w:p>
  </w:endnote>
  <w:endnote w:type="continuationSeparator" w:id="0">
    <w:p w14:paraId="7BC34A75" w14:textId="77777777" w:rsidR="000B5406" w:rsidRDefault="000B5406"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3376" w14:textId="77777777" w:rsidR="00DE4869" w:rsidRDefault="00DE4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1F789B4B" w14:textId="77777777" w:rsidTr="00080651">
      <w:trPr>
        <w:trHeight w:val="290"/>
      </w:trPr>
      <w:tc>
        <w:tcPr>
          <w:tcW w:w="1702" w:type="dxa"/>
          <w:shd w:val="clear" w:color="auto" w:fill="004B88" w:themeFill="text2"/>
          <w:vAlign w:val="center"/>
        </w:tcPr>
        <w:p w14:paraId="0DA97609"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CF0981">
            <w:rPr>
              <w:noProof/>
            </w:rPr>
            <w:t>3</w:t>
          </w:r>
          <w:r w:rsidRPr="008011DC">
            <w:fldChar w:fldCharType="end"/>
          </w:r>
          <w:r w:rsidRPr="008011DC">
            <w:t xml:space="preserve"> of </w:t>
          </w:r>
          <w:r w:rsidR="000D3DB4">
            <w:rPr>
              <w:noProof/>
            </w:rPr>
            <w:fldChar w:fldCharType="begin"/>
          </w:r>
          <w:r w:rsidR="000D3DB4">
            <w:rPr>
              <w:noProof/>
            </w:rPr>
            <w:instrText xml:space="preserve"> NUMPAGES </w:instrText>
          </w:r>
          <w:r w:rsidR="000D3DB4">
            <w:rPr>
              <w:noProof/>
            </w:rPr>
            <w:fldChar w:fldCharType="separate"/>
          </w:r>
          <w:r w:rsidR="00CF0981">
            <w:rPr>
              <w:noProof/>
            </w:rPr>
            <w:t>3</w:t>
          </w:r>
          <w:r w:rsidR="000D3DB4">
            <w:rPr>
              <w:noProof/>
            </w:rPr>
            <w:fldChar w:fldCharType="end"/>
          </w:r>
        </w:p>
      </w:tc>
      <w:tc>
        <w:tcPr>
          <w:tcW w:w="5670" w:type="dxa"/>
          <w:shd w:val="clear" w:color="auto" w:fill="004B88" w:themeFill="text2"/>
          <w:vAlign w:val="center"/>
        </w:tcPr>
        <w:p w14:paraId="239C87B0" w14:textId="6CAC8242" w:rsidR="00084360" w:rsidRPr="008011DC" w:rsidRDefault="00187AAA" w:rsidP="00DE4869">
          <w:pPr>
            <w:pStyle w:val="Pagenumbers"/>
            <w:jc w:val="center"/>
          </w:pPr>
          <w:r>
            <w:t>Official</w:t>
          </w:r>
        </w:p>
      </w:tc>
    </w:tr>
  </w:tbl>
  <w:p w14:paraId="78253BC9"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30957FEF" wp14:editId="7259B3E3">
          <wp:simplePos x="0" y="0"/>
          <wp:positionH relativeFrom="column">
            <wp:posOffset>-630767</wp:posOffset>
          </wp:positionH>
          <wp:positionV relativeFrom="paragraph">
            <wp:posOffset>-465667</wp:posOffset>
          </wp:positionV>
          <wp:extent cx="7548033" cy="921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738B0572" w14:textId="77777777" w:rsidTr="00080651">
      <w:trPr>
        <w:trHeight w:val="290"/>
      </w:trPr>
      <w:tc>
        <w:tcPr>
          <w:tcW w:w="1702" w:type="dxa"/>
          <w:shd w:val="clear" w:color="auto" w:fill="004B88" w:themeFill="text2"/>
          <w:vAlign w:val="center"/>
        </w:tcPr>
        <w:p w14:paraId="78265422"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CF0981">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CF0981">
            <w:rPr>
              <w:noProof/>
              <w:sz w:val="18"/>
              <w:szCs w:val="18"/>
            </w:rPr>
            <w:t>3</w:t>
          </w:r>
          <w:r w:rsidRPr="00084360">
            <w:rPr>
              <w:sz w:val="18"/>
              <w:szCs w:val="18"/>
            </w:rPr>
            <w:fldChar w:fldCharType="end"/>
          </w:r>
        </w:p>
      </w:tc>
      <w:tc>
        <w:tcPr>
          <w:tcW w:w="9072" w:type="dxa"/>
          <w:shd w:val="clear" w:color="auto" w:fill="004B88" w:themeFill="text2"/>
          <w:vAlign w:val="center"/>
        </w:tcPr>
        <w:p w14:paraId="2D8D1FC4" w14:textId="075D4BFB" w:rsidR="00084360" w:rsidRPr="00084360" w:rsidRDefault="00187AAA" w:rsidP="00DE4869">
          <w:pPr>
            <w:spacing w:after="0" w:line="240" w:lineRule="auto"/>
            <w:jc w:val="center"/>
            <w:rPr>
              <w:sz w:val="18"/>
              <w:szCs w:val="18"/>
            </w:rPr>
          </w:pPr>
          <w:r>
            <w:rPr>
              <w:sz w:val="18"/>
              <w:szCs w:val="18"/>
            </w:rPr>
            <w:t>Official</w:t>
          </w:r>
        </w:p>
      </w:tc>
    </w:tr>
  </w:tbl>
  <w:p w14:paraId="738610EB"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22ED" w14:textId="77777777" w:rsidR="000B5406" w:rsidRDefault="000B5406" w:rsidP="00AF7F16">
      <w:r>
        <w:separator/>
      </w:r>
    </w:p>
  </w:footnote>
  <w:footnote w:type="continuationSeparator" w:id="0">
    <w:p w14:paraId="4C9C22A3" w14:textId="77777777" w:rsidR="000B5406" w:rsidRDefault="000B5406"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C46F" w14:textId="77777777" w:rsidR="00DE4869" w:rsidRDefault="00DE4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670D" w14:textId="77777777" w:rsidR="00DE4869" w:rsidRDefault="00DE4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3B5AC0" w:rsidRDefault="00545EC0" w:rsidP="00545EC0">
    <w:pPr>
      <w:pStyle w:val="Header"/>
      <w:tabs>
        <w:tab w:val="clear" w:pos="8640"/>
      </w:tabs>
      <w:ind w:left="-993"/>
    </w:pPr>
    <w:r>
      <w:rPr>
        <w:noProof/>
        <w:lang w:eastAsia="en-AU"/>
      </w:rPr>
      <w:drawing>
        <wp:inline distT="0" distB="0" distL="0" distR="0" wp14:anchorId="2F69A2B6" wp14:editId="07777777">
          <wp:extent cx="7538678" cy="138399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2A752D"/>
    <w:multiLevelType w:val="hybridMultilevel"/>
    <w:tmpl w:val="11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D65D8"/>
    <w:multiLevelType w:val="multilevel"/>
    <w:tmpl w:val="233C18D2"/>
    <w:lvl w:ilvl="0">
      <w:start w:val="1"/>
      <w:numFmt w:val="decimal"/>
      <w:pStyle w:val="CabSub1"/>
      <w:lvlText w:val="%1."/>
      <w:lvlJc w:val="left"/>
      <w:pPr>
        <w:tabs>
          <w:tab w:val="num" w:pos="567"/>
        </w:tabs>
        <w:ind w:left="567" w:hanging="567"/>
      </w:pPr>
    </w:lvl>
    <w:lvl w:ilvl="1">
      <w:start w:val="1"/>
      <w:numFmt w:val="decimal"/>
      <w:pStyle w:val="CabSub2"/>
      <w:lvlText w:val="%1.%2"/>
      <w:lvlJc w:val="left"/>
      <w:pPr>
        <w:tabs>
          <w:tab w:val="num" w:pos="851"/>
        </w:tabs>
        <w:ind w:left="851" w:hanging="567"/>
      </w:pPr>
    </w:lvl>
    <w:lvl w:ilvl="2">
      <w:start w:val="1"/>
      <w:numFmt w:val="decimal"/>
      <w:pStyle w:val="CabSub3"/>
      <w:lvlText w:val="%1.%2.%3"/>
      <w:lvlJc w:val="left"/>
      <w:pPr>
        <w:tabs>
          <w:tab w:val="num" w:pos="1418"/>
        </w:tabs>
        <w:ind w:left="1418" w:hanging="851"/>
      </w:pPr>
      <w:rPr>
        <w:b w:val="0"/>
        <w:bCs w:val="0"/>
        <w:i w:val="0"/>
        <w:iCs w:val="0"/>
      </w:rPr>
    </w:lvl>
    <w:lvl w:ilvl="3">
      <w:start w:val="1"/>
      <w:numFmt w:val="decimal"/>
      <w:pStyle w:val="CabSub4"/>
      <w:lvlText w:val="%1.%2.%3.%4"/>
      <w:lvlJc w:val="left"/>
      <w:pPr>
        <w:tabs>
          <w:tab w:val="num" w:pos="1701"/>
        </w:tabs>
        <w:ind w:left="1701" w:hanging="992"/>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23BBA"/>
    <w:rsid w:val="00025EA1"/>
    <w:rsid w:val="00030D16"/>
    <w:rsid w:val="00074592"/>
    <w:rsid w:val="00084360"/>
    <w:rsid w:val="000A7301"/>
    <w:rsid w:val="000B5406"/>
    <w:rsid w:val="000D3DB4"/>
    <w:rsid w:val="000F4860"/>
    <w:rsid w:val="001043B7"/>
    <w:rsid w:val="001135E1"/>
    <w:rsid w:val="00143C32"/>
    <w:rsid w:val="0017021E"/>
    <w:rsid w:val="00172576"/>
    <w:rsid w:val="00187AAA"/>
    <w:rsid w:val="001A1918"/>
    <w:rsid w:val="001A46FD"/>
    <w:rsid w:val="001D5D67"/>
    <w:rsid w:val="001E0EA8"/>
    <w:rsid w:val="00212870"/>
    <w:rsid w:val="00212945"/>
    <w:rsid w:val="0026074C"/>
    <w:rsid w:val="00284B34"/>
    <w:rsid w:val="00285524"/>
    <w:rsid w:val="00291DD0"/>
    <w:rsid w:val="002A3288"/>
    <w:rsid w:val="002D60F4"/>
    <w:rsid w:val="002E0A93"/>
    <w:rsid w:val="002F166C"/>
    <w:rsid w:val="002F6E4E"/>
    <w:rsid w:val="003233C4"/>
    <w:rsid w:val="00324804"/>
    <w:rsid w:val="00324C35"/>
    <w:rsid w:val="00336C9F"/>
    <w:rsid w:val="00336DE8"/>
    <w:rsid w:val="00340461"/>
    <w:rsid w:val="00397BB1"/>
    <w:rsid w:val="003B5AC0"/>
    <w:rsid w:val="003E0EC1"/>
    <w:rsid w:val="003F2DFB"/>
    <w:rsid w:val="00403BB2"/>
    <w:rsid w:val="00412E2D"/>
    <w:rsid w:val="004135AB"/>
    <w:rsid w:val="00417C99"/>
    <w:rsid w:val="004362BE"/>
    <w:rsid w:val="00450A47"/>
    <w:rsid w:val="004669FB"/>
    <w:rsid w:val="00477C43"/>
    <w:rsid w:val="004A2203"/>
    <w:rsid w:val="004D5F40"/>
    <w:rsid w:val="004E0E02"/>
    <w:rsid w:val="004F23B4"/>
    <w:rsid w:val="005079A5"/>
    <w:rsid w:val="00521260"/>
    <w:rsid w:val="00537998"/>
    <w:rsid w:val="00545EC0"/>
    <w:rsid w:val="00575358"/>
    <w:rsid w:val="00585FD0"/>
    <w:rsid w:val="00596EFD"/>
    <w:rsid w:val="0059742B"/>
    <w:rsid w:val="005A692D"/>
    <w:rsid w:val="005B045E"/>
    <w:rsid w:val="005B127F"/>
    <w:rsid w:val="005F2F62"/>
    <w:rsid w:val="005F3700"/>
    <w:rsid w:val="00621676"/>
    <w:rsid w:val="00634963"/>
    <w:rsid w:val="006446E4"/>
    <w:rsid w:val="00647083"/>
    <w:rsid w:val="00656BB5"/>
    <w:rsid w:val="00661EB5"/>
    <w:rsid w:val="00663AB2"/>
    <w:rsid w:val="00670778"/>
    <w:rsid w:val="006A1C31"/>
    <w:rsid w:val="006C0CCF"/>
    <w:rsid w:val="006C5662"/>
    <w:rsid w:val="006D3A4C"/>
    <w:rsid w:val="0072288E"/>
    <w:rsid w:val="007406A5"/>
    <w:rsid w:val="00747C07"/>
    <w:rsid w:val="00750584"/>
    <w:rsid w:val="00752F55"/>
    <w:rsid w:val="00780AB8"/>
    <w:rsid w:val="00787875"/>
    <w:rsid w:val="007A1000"/>
    <w:rsid w:val="007C3140"/>
    <w:rsid w:val="007E0FBE"/>
    <w:rsid w:val="007F3695"/>
    <w:rsid w:val="007F469B"/>
    <w:rsid w:val="008005B5"/>
    <w:rsid w:val="0084633D"/>
    <w:rsid w:val="0085065A"/>
    <w:rsid w:val="008915D1"/>
    <w:rsid w:val="008A18A5"/>
    <w:rsid w:val="008A5B3A"/>
    <w:rsid w:val="008A6C7C"/>
    <w:rsid w:val="008F226D"/>
    <w:rsid w:val="008F7591"/>
    <w:rsid w:val="00933A1D"/>
    <w:rsid w:val="00937A73"/>
    <w:rsid w:val="009537EB"/>
    <w:rsid w:val="00981627"/>
    <w:rsid w:val="00996376"/>
    <w:rsid w:val="00997F44"/>
    <w:rsid w:val="009D7D9A"/>
    <w:rsid w:val="009E32A5"/>
    <w:rsid w:val="00A4256C"/>
    <w:rsid w:val="00A5740B"/>
    <w:rsid w:val="00A86F6C"/>
    <w:rsid w:val="00AA11EE"/>
    <w:rsid w:val="00AA6103"/>
    <w:rsid w:val="00AC2019"/>
    <w:rsid w:val="00AC730E"/>
    <w:rsid w:val="00AD26EE"/>
    <w:rsid w:val="00AE73F3"/>
    <w:rsid w:val="00AF7F16"/>
    <w:rsid w:val="00B00277"/>
    <w:rsid w:val="00B33A04"/>
    <w:rsid w:val="00BE1653"/>
    <w:rsid w:val="00C850E4"/>
    <w:rsid w:val="00CA03FB"/>
    <w:rsid w:val="00CD4126"/>
    <w:rsid w:val="00CF0981"/>
    <w:rsid w:val="00CF0B15"/>
    <w:rsid w:val="00D11EDC"/>
    <w:rsid w:val="00D12D6C"/>
    <w:rsid w:val="00D14959"/>
    <w:rsid w:val="00D542FC"/>
    <w:rsid w:val="00D570B7"/>
    <w:rsid w:val="00D70FFA"/>
    <w:rsid w:val="00D76CAD"/>
    <w:rsid w:val="00D83B28"/>
    <w:rsid w:val="00D95C4B"/>
    <w:rsid w:val="00DB073B"/>
    <w:rsid w:val="00DD1AC8"/>
    <w:rsid w:val="00DD358E"/>
    <w:rsid w:val="00DE4869"/>
    <w:rsid w:val="00E101C5"/>
    <w:rsid w:val="00E116ED"/>
    <w:rsid w:val="00E20E1E"/>
    <w:rsid w:val="00E2182E"/>
    <w:rsid w:val="00E401AC"/>
    <w:rsid w:val="00E45F67"/>
    <w:rsid w:val="00E5702C"/>
    <w:rsid w:val="00E61F11"/>
    <w:rsid w:val="00E72A73"/>
    <w:rsid w:val="00E83FBC"/>
    <w:rsid w:val="00F27EC5"/>
    <w:rsid w:val="00F32317"/>
    <w:rsid w:val="00F60D07"/>
    <w:rsid w:val="00F83567"/>
    <w:rsid w:val="00F87A29"/>
    <w:rsid w:val="00F97D5A"/>
    <w:rsid w:val="00FB577D"/>
    <w:rsid w:val="00FB5CA4"/>
    <w:rsid w:val="00FD470E"/>
    <w:rsid w:val="00FE4FC0"/>
    <w:rsid w:val="70D7AE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6DD271"/>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paragraph" w:customStyle="1" w:styleId="CabSub2">
    <w:name w:val="Cab Sub 2"/>
    <w:basedOn w:val="CabSub1"/>
    <w:uiPriority w:val="99"/>
    <w:rsid w:val="007406A5"/>
    <w:pPr>
      <w:numPr>
        <w:ilvl w:val="1"/>
      </w:numPr>
      <w:spacing w:before="240"/>
    </w:pPr>
    <w:rPr>
      <w:b w:val="0"/>
      <w:bCs w:val="0"/>
    </w:rPr>
  </w:style>
  <w:style w:type="paragraph" w:customStyle="1" w:styleId="CabSub1">
    <w:name w:val="Cab Sub 1"/>
    <w:basedOn w:val="Normal"/>
    <w:next w:val="CabSub2"/>
    <w:uiPriority w:val="99"/>
    <w:rsid w:val="007406A5"/>
    <w:pPr>
      <w:numPr>
        <w:numId w:val="14"/>
      </w:numPr>
      <w:tabs>
        <w:tab w:val="left" w:pos="7371"/>
        <w:tab w:val="left" w:pos="8505"/>
        <w:tab w:val="right" w:pos="9356"/>
      </w:tabs>
      <w:spacing w:before="480" w:after="0" w:line="240" w:lineRule="auto"/>
    </w:pPr>
    <w:rPr>
      <w:rFonts w:eastAsia="MS ??" w:cs="Arial"/>
      <w:b/>
      <w:bCs/>
      <w:sz w:val="24"/>
      <w:szCs w:val="24"/>
    </w:rPr>
  </w:style>
  <w:style w:type="paragraph" w:customStyle="1" w:styleId="CabSub3">
    <w:name w:val="Cab Sub 3"/>
    <w:basedOn w:val="CabSub1"/>
    <w:uiPriority w:val="99"/>
    <w:rsid w:val="007406A5"/>
    <w:pPr>
      <w:numPr>
        <w:ilvl w:val="2"/>
      </w:numPr>
      <w:spacing w:before="240"/>
    </w:pPr>
    <w:rPr>
      <w:b w:val="0"/>
      <w:bCs w:val="0"/>
    </w:rPr>
  </w:style>
  <w:style w:type="paragraph" w:customStyle="1" w:styleId="CabSub4">
    <w:name w:val="Cab Sub 4"/>
    <w:basedOn w:val="CabSub1"/>
    <w:uiPriority w:val="99"/>
    <w:rsid w:val="007406A5"/>
    <w:pPr>
      <w:numPr>
        <w:ilvl w:val="3"/>
      </w:numPr>
      <w:spacing w:before="240"/>
    </w:pPr>
    <w:rPr>
      <w:b w:val="0"/>
      <w:bCs w:val="0"/>
    </w:rPr>
  </w:style>
  <w:style w:type="character" w:customStyle="1" w:styleId="ListParagraphChar">
    <w:name w:val="List Paragraph Char"/>
    <w:aliases w:val="Bullet Point List Char"/>
    <w:link w:val="ListParagraph"/>
    <w:uiPriority w:val="34"/>
    <w:rsid w:val="0074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6847">
      <w:bodyDiv w:val="1"/>
      <w:marLeft w:val="0"/>
      <w:marRight w:val="0"/>
      <w:marTop w:val="0"/>
      <w:marBottom w:val="0"/>
      <w:divBdr>
        <w:top w:val="none" w:sz="0" w:space="0" w:color="auto"/>
        <w:left w:val="none" w:sz="0" w:space="0" w:color="auto"/>
        <w:bottom w:val="none" w:sz="0" w:space="0" w:color="auto"/>
        <w:right w:val="none" w:sz="0" w:space="0" w:color="auto"/>
      </w:divBdr>
    </w:div>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6" ma:contentTypeDescription="Create a new document." ma:contentTypeScope="" ma:versionID="51d1eff5cb519d13a27ddfaa9a9e32f2">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c805f8676b91021e4d9919cc26c462bb"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2.xml><?xml version="1.0" encoding="utf-8"?>
<ds:datastoreItem xmlns:ds="http://schemas.openxmlformats.org/officeDocument/2006/customXml" ds:itemID="{9AA042BD-E06C-4BCA-B44D-A20243982826}"/>
</file>

<file path=customXml/itemProps3.xml><?xml version="1.0" encoding="utf-8"?>
<ds:datastoreItem xmlns:ds="http://schemas.openxmlformats.org/officeDocument/2006/customXml" ds:itemID="{5CE2E7BD-A286-465F-8C8F-6E0E351893E7}">
  <ds:schemaRefs>
    <ds:schemaRef ds:uri="04387b98-d86a-42b6-ae72-f6c5d7362cd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6efbd8c-d0f2-41d5-8e23-a5e7c8ea85c7"/>
    <ds:schemaRef ds:uri="http://www.w3.org/XML/1998/namespace"/>
  </ds:schemaRefs>
</ds:datastoreItem>
</file>

<file path=customXml/itemProps4.xml><?xml version="1.0" encoding="utf-8"?>
<ds:datastoreItem xmlns:ds="http://schemas.openxmlformats.org/officeDocument/2006/customXml" ds:itemID="{59C66F36-A2DC-44D3-A11D-773FD97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Farrell, Amy (DPC)</cp:lastModifiedBy>
  <cp:revision>11</cp:revision>
  <cp:lastPrinted>2018-08-10T05:12:00Z</cp:lastPrinted>
  <dcterms:created xsi:type="dcterms:W3CDTF">2018-09-13T05:58:00Z</dcterms:created>
  <dcterms:modified xsi:type="dcterms:W3CDTF">2021-10-04T03:43:00Z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y fmtid="{D5CDD505-2E9C-101B-9397-08002B2CF9AE}" pid="7" name="AuthorIds_UIVersion_1536">
    <vt:lpwstr>28</vt:lpwstr>
  </property>
</Properties>
</file>