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A3C87" w14:textId="26176686" w:rsidR="008D2319" w:rsidRPr="006B33A6" w:rsidRDefault="008D2319" w:rsidP="00976611">
      <w:pPr>
        <w:pStyle w:val="Heading1Heading1"/>
        <w:rPr>
          <w:color w:val="44546A" w:themeColor="text2"/>
          <w:sz w:val="56"/>
          <w:szCs w:val="56"/>
        </w:rPr>
      </w:pPr>
      <w:r w:rsidRPr="006B33A6">
        <w:rPr>
          <w:color w:val="44546A" w:themeColor="text2"/>
          <w:sz w:val="56"/>
          <w:szCs w:val="56"/>
        </w:rPr>
        <w:t>Nomination Guidelines</w:t>
      </w:r>
    </w:p>
    <w:p w14:paraId="1351C682" w14:textId="77777777" w:rsidR="00976611" w:rsidRPr="00976611" w:rsidRDefault="00976611" w:rsidP="00976611"/>
    <w:sdt>
      <w:sdtPr>
        <w:id w:val="-1992937189"/>
        <w:docPartObj>
          <w:docPartGallery w:val="Table of Contents"/>
          <w:docPartUnique/>
        </w:docPartObj>
      </w:sdtPr>
      <w:sdtEndPr>
        <w:rPr>
          <w:rFonts w:ascii="Aptos" w:eastAsiaTheme="minorHAnsi" w:hAnsi="Aptos" w:cstheme="minorBidi"/>
          <w:b/>
          <w:bCs/>
          <w:noProof/>
          <w:color w:val="auto"/>
          <w:sz w:val="22"/>
          <w:szCs w:val="22"/>
          <w:lang w:val="en-AU"/>
        </w:rPr>
      </w:sdtEndPr>
      <w:sdtContent>
        <w:p w14:paraId="1A9090F8" w14:textId="45255785" w:rsidR="00976611" w:rsidRPr="00976611" w:rsidRDefault="00976611">
          <w:pPr>
            <w:pStyle w:val="TOCHeading"/>
            <w:rPr>
              <w:rFonts w:ascii="Aptos" w:hAnsi="Aptos"/>
              <w:b/>
              <w:color w:val="44546A" w:themeColor="text2"/>
              <w:sz w:val="28"/>
              <w:szCs w:val="26"/>
              <w:lang w:val="en-AU"/>
            </w:rPr>
          </w:pPr>
          <w:r w:rsidRPr="00976611">
            <w:rPr>
              <w:rFonts w:ascii="Aptos" w:hAnsi="Aptos"/>
              <w:b/>
              <w:color w:val="44546A" w:themeColor="text2"/>
              <w:sz w:val="28"/>
              <w:szCs w:val="26"/>
              <w:lang w:val="en-AU"/>
            </w:rPr>
            <w:t>Contents</w:t>
          </w:r>
        </w:p>
        <w:p w14:paraId="58C09747" w14:textId="27168449" w:rsidR="006F6188" w:rsidRDefault="00976611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529716" w:history="1">
            <w:r w:rsidR="006F6188" w:rsidRPr="00286561">
              <w:rPr>
                <w:rStyle w:val="Hyperlink"/>
                <w:noProof/>
              </w:rPr>
              <w:t>About the awards</w:t>
            </w:r>
            <w:r w:rsidR="006F6188">
              <w:rPr>
                <w:noProof/>
                <w:webHidden/>
              </w:rPr>
              <w:tab/>
            </w:r>
            <w:r w:rsidR="006F6188">
              <w:rPr>
                <w:noProof/>
                <w:webHidden/>
              </w:rPr>
              <w:fldChar w:fldCharType="begin"/>
            </w:r>
            <w:r w:rsidR="006F6188">
              <w:rPr>
                <w:noProof/>
                <w:webHidden/>
              </w:rPr>
              <w:instrText xml:space="preserve"> PAGEREF _Toc240529716 \h </w:instrText>
            </w:r>
            <w:r w:rsidR="006F6188">
              <w:rPr>
                <w:noProof/>
                <w:webHidden/>
              </w:rPr>
            </w:r>
            <w:r w:rsidR="006F6188">
              <w:rPr>
                <w:noProof/>
                <w:webHidden/>
              </w:rPr>
              <w:fldChar w:fldCharType="separate"/>
            </w:r>
            <w:r w:rsidR="006F6188">
              <w:rPr>
                <w:noProof/>
                <w:webHidden/>
              </w:rPr>
              <w:t>2</w:t>
            </w:r>
            <w:r w:rsidR="006F6188">
              <w:rPr>
                <w:noProof/>
                <w:webHidden/>
              </w:rPr>
              <w:fldChar w:fldCharType="end"/>
            </w:r>
          </w:hyperlink>
        </w:p>
        <w:p w14:paraId="6F785E19" w14:textId="4275D3CA" w:rsidR="006F6188" w:rsidRDefault="006F6188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0529717" w:history="1">
            <w:r w:rsidRPr="00286561">
              <w:rPr>
                <w:rStyle w:val="Hyperlink"/>
                <w:noProof/>
              </w:rPr>
              <w:t>Award categories and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_Toc240529717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BEE714" w14:textId="793303E9" w:rsidR="006F6188" w:rsidRDefault="006F6188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0529718" w:history="1">
            <w:r w:rsidRPr="00286561">
              <w:rPr>
                <w:rStyle w:val="Hyperlink"/>
                <w:noProof/>
              </w:rPr>
              <w:t>How to nominate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_Toc240529718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B3F029" w14:textId="25624CEE" w:rsidR="006F6188" w:rsidRDefault="006F6188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0529719" w:history="1">
            <w:r w:rsidRPr="00286561">
              <w:rPr>
                <w:rStyle w:val="Hyperlink"/>
                <w:noProof/>
              </w:rPr>
              <w:t>What you’ll need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_Toc240529719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114584" w14:textId="4B24CEFD" w:rsidR="006F6188" w:rsidRDefault="006F6188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0529720" w:history="1">
            <w:r w:rsidRPr="00286561">
              <w:rPr>
                <w:rStyle w:val="Hyperlink"/>
                <w:noProof/>
              </w:rPr>
              <w:t>The supporting statement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_Toc240529720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A48CBA" w14:textId="616EA49B" w:rsidR="006F6188" w:rsidRDefault="006F6188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0529721" w:history="1">
            <w:r w:rsidRPr="00286561">
              <w:rPr>
                <w:rStyle w:val="Hyperlink"/>
                <w:noProof/>
              </w:rPr>
              <w:t>Important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_Toc240529721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B7A91D" w14:textId="5D88A66E" w:rsidR="006F6188" w:rsidRDefault="006F6188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0529722" w:history="1">
            <w:r w:rsidRPr="00286561">
              <w:rPr>
                <w:rStyle w:val="Hyperlink"/>
                <w:noProof/>
              </w:rPr>
              <w:t>What happens next?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_Toc240529722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DFACF5" w14:textId="00E44C20" w:rsidR="006F6188" w:rsidRDefault="006F6188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0529723" w:history="1">
            <w:r w:rsidRPr="00286561">
              <w:rPr>
                <w:rStyle w:val="Hyperlink"/>
                <w:noProof/>
              </w:rPr>
              <w:t>Stay connected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_Toc240529723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FAEA4E" w14:textId="7C5109BC" w:rsidR="006F6188" w:rsidRDefault="006F6188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40529724" w:history="1">
            <w:r w:rsidRPr="00286561">
              <w:rPr>
                <w:rStyle w:val="Hyperlink"/>
                <w:noProof/>
              </w:rPr>
              <w:t>Contact 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_Toc240529724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164C37" w14:textId="1AFB67C3" w:rsidR="00976611" w:rsidRDefault="00976611">
          <w:r>
            <w:rPr>
              <w:b/>
              <w:bCs/>
              <w:noProof/>
            </w:rPr>
            <w:fldChar w:fldCharType="end"/>
          </w:r>
        </w:p>
      </w:sdtContent>
    </w:sdt>
    <w:p w14:paraId="3B7B1545" w14:textId="77777777" w:rsidR="006B33A6" w:rsidRDefault="00BB5C47" w:rsidP="00976611">
      <w:pPr>
        <w:pStyle w:val="Heading2"/>
      </w:pPr>
      <w:r>
        <w:br/>
      </w:r>
    </w:p>
    <w:p w14:paraId="21D1F818" w14:textId="77777777" w:rsidR="006B33A6" w:rsidRDefault="006B33A6">
      <w:pPr>
        <w:rPr>
          <w:rFonts w:eastAsiaTheme="majorEastAsia" w:cstheme="majorBidi"/>
          <w:b/>
          <w:color w:val="44546A" w:themeColor="text2"/>
          <w:sz w:val="28"/>
          <w:szCs w:val="26"/>
        </w:rPr>
      </w:pPr>
      <w:r>
        <w:br w:type="page"/>
      </w:r>
    </w:p>
    <w:p w14:paraId="70E527B4" w14:textId="7BEBD832" w:rsidR="002A0B39" w:rsidRPr="00976611" w:rsidRDefault="002A0B39" w:rsidP="00976611">
      <w:pPr>
        <w:pStyle w:val="Heading2"/>
      </w:pPr>
      <w:bookmarkStart w:id="0" w:name="_Toc240529716"/>
      <w:r>
        <w:lastRenderedPageBreak/>
        <w:t>About the awards</w:t>
      </w:r>
      <w:bookmarkEnd w:id="0"/>
    </w:p>
    <w:p w14:paraId="22311BD4" w14:textId="77777777" w:rsidR="002A0B39" w:rsidRPr="004F0C40" w:rsidRDefault="002A0B39" w:rsidP="002A0B39">
      <w:pPr>
        <w:spacing w:line="278" w:lineRule="auto"/>
        <w:rPr>
          <w:szCs w:val="24"/>
        </w:rPr>
      </w:pPr>
      <w:r w:rsidRPr="004F0C40">
        <w:rPr>
          <w:szCs w:val="24"/>
        </w:rPr>
        <w:t>The</w:t>
      </w:r>
      <w:r>
        <w:rPr>
          <w:szCs w:val="24"/>
        </w:rPr>
        <w:t xml:space="preserve"> Governor’s Multicultural Awards recognise and </w:t>
      </w:r>
      <w:r w:rsidRPr="004F0C40">
        <w:rPr>
          <w:szCs w:val="24"/>
        </w:rPr>
        <w:t xml:space="preserve">celebrate the </w:t>
      </w:r>
      <w:r>
        <w:rPr>
          <w:szCs w:val="24"/>
        </w:rPr>
        <w:t>organisations, teams and people</w:t>
      </w:r>
      <w:r w:rsidRPr="004F0C40">
        <w:rPr>
          <w:szCs w:val="24"/>
        </w:rPr>
        <w:t xml:space="preserve"> </w:t>
      </w:r>
      <w:r>
        <w:rPr>
          <w:szCs w:val="24"/>
        </w:rPr>
        <w:t xml:space="preserve">promoting </w:t>
      </w:r>
      <w:r w:rsidRPr="004F0C40">
        <w:rPr>
          <w:szCs w:val="24"/>
        </w:rPr>
        <w:t xml:space="preserve">a more </w:t>
      </w:r>
      <w:r>
        <w:rPr>
          <w:szCs w:val="24"/>
        </w:rPr>
        <w:t xml:space="preserve">culturally </w:t>
      </w:r>
      <w:r w:rsidRPr="004F0C40">
        <w:rPr>
          <w:szCs w:val="24"/>
        </w:rPr>
        <w:t>inclusive</w:t>
      </w:r>
      <w:r>
        <w:rPr>
          <w:szCs w:val="24"/>
        </w:rPr>
        <w:t xml:space="preserve"> and</w:t>
      </w:r>
      <w:r w:rsidRPr="004F0C40">
        <w:rPr>
          <w:szCs w:val="24"/>
        </w:rPr>
        <w:t xml:space="preserve"> connected South Australia.</w:t>
      </w:r>
    </w:p>
    <w:p w14:paraId="51055C2C" w14:textId="77777777" w:rsidR="002A0B39" w:rsidRPr="004F0C40" w:rsidRDefault="002A0B39" w:rsidP="002A0B39">
      <w:pPr>
        <w:spacing w:line="278" w:lineRule="auto"/>
        <w:rPr>
          <w:szCs w:val="24"/>
        </w:rPr>
      </w:pPr>
      <w:r w:rsidRPr="004F0C40">
        <w:rPr>
          <w:szCs w:val="24"/>
        </w:rPr>
        <w:t>The</w:t>
      </w:r>
      <w:r>
        <w:rPr>
          <w:szCs w:val="24"/>
        </w:rPr>
        <w:t>se</w:t>
      </w:r>
      <w:r w:rsidRPr="004F0C40">
        <w:rPr>
          <w:szCs w:val="24"/>
        </w:rPr>
        <w:t xml:space="preserve"> annual awards are presented by the Governor of South Australia</w:t>
      </w:r>
      <w:r w:rsidRPr="66080238">
        <w:rPr>
          <w:szCs w:val="24"/>
        </w:rPr>
        <w:t xml:space="preserve"> </w:t>
      </w:r>
      <w:r>
        <w:rPr>
          <w:szCs w:val="24"/>
        </w:rPr>
        <w:t>on the advice of</w:t>
      </w:r>
      <w:r w:rsidRPr="004F0C40">
        <w:rPr>
          <w:szCs w:val="24"/>
        </w:rPr>
        <w:t xml:space="preserve"> </w:t>
      </w:r>
      <w:r>
        <w:rPr>
          <w:szCs w:val="24"/>
        </w:rPr>
        <w:t xml:space="preserve">an </w:t>
      </w:r>
      <w:r w:rsidRPr="004F0C40">
        <w:rPr>
          <w:szCs w:val="24"/>
        </w:rPr>
        <w:t>independent judging panel and administered by the Government of South Australia through Multicultural Affairs.</w:t>
      </w:r>
    </w:p>
    <w:p w14:paraId="55ADDAC0" w14:textId="77777777" w:rsidR="002A0B39" w:rsidRDefault="002A0B39" w:rsidP="002A0B39">
      <w:pPr>
        <w:spacing w:line="278" w:lineRule="auto"/>
        <w:rPr>
          <w:szCs w:val="24"/>
        </w:rPr>
      </w:pPr>
      <w:r>
        <w:t xml:space="preserve">Nominations close at 11pm on </w:t>
      </w:r>
      <w:r w:rsidRPr="006B171E">
        <w:rPr>
          <w:szCs w:val="24"/>
        </w:rPr>
        <w:t>Sunday 1 November 2026.</w:t>
      </w:r>
    </w:p>
    <w:p w14:paraId="3C410D08" w14:textId="20AA3D69" w:rsidR="00976611" w:rsidRPr="006B33A6" w:rsidRDefault="002A0B39">
      <w:r w:rsidRPr="008B6766">
        <w:rPr>
          <w:szCs w:val="24"/>
        </w:rPr>
        <w:t xml:space="preserve">Finalists will be announced </w:t>
      </w:r>
      <w:r>
        <w:rPr>
          <w:szCs w:val="24"/>
        </w:rPr>
        <w:t>i</w:t>
      </w:r>
      <w:r w:rsidRPr="008B6766">
        <w:rPr>
          <w:szCs w:val="24"/>
        </w:rPr>
        <w:t xml:space="preserve">n </w:t>
      </w:r>
      <w:r w:rsidRPr="00790AC4">
        <w:rPr>
          <w:szCs w:val="24"/>
        </w:rPr>
        <w:t>early 2027.</w:t>
      </w:r>
    </w:p>
    <w:p w14:paraId="098F9069" w14:textId="476657BF" w:rsidR="002A0B39" w:rsidRPr="002A0B39" w:rsidRDefault="002A0B39" w:rsidP="002A0B39">
      <w:pPr>
        <w:pStyle w:val="Heading2"/>
      </w:pPr>
      <w:bookmarkStart w:id="1" w:name="_Toc240529717"/>
      <w:r>
        <w:t>Award categories and criteria</w:t>
      </w:r>
      <w:bookmarkEnd w:id="1"/>
    </w:p>
    <w:p w14:paraId="63A3CEE7" w14:textId="58BE1F97" w:rsidR="002A0B39" w:rsidRPr="005611E6" w:rsidRDefault="002A0B39" w:rsidP="002A0B39">
      <w:pPr>
        <w:rPr>
          <w:b/>
          <w:color w:val="3C3C3B"/>
        </w:rPr>
      </w:pPr>
      <w:r w:rsidRPr="005611E6">
        <w:rPr>
          <w:b/>
          <w:color w:val="3C3C3B"/>
        </w:rPr>
        <w:t>Outstanding Individual Achievement Award</w:t>
      </w:r>
    </w:p>
    <w:p w14:paraId="1E456E0E" w14:textId="77777777" w:rsidR="002A0B39" w:rsidRDefault="002A0B39" w:rsidP="002A0B39">
      <w:pPr>
        <w:rPr>
          <w:color w:val="3C3C3B"/>
        </w:rPr>
      </w:pPr>
      <w:r>
        <w:rPr>
          <w:color w:val="3C3C3B"/>
        </w:rPr>
        <w:t>An</w:t>
      </w:r>
      <w:r>
        <w:rPr>
          <w:color w:val="3C3C3B"/>
          <w:spacing w:val="-12"/>
        </w:rPr>
        <w:t xml:space="preserve"> </w:t>
      </w:r>
      <w:r>
        <w:rPr>
          <w:color w:val="3C3C3B"/>
        </w:rPr>
        <w:t>individual</w:t>
      </w:r>
      <w:r>
        <w:rPr>
          <w:color w:val="3C3C3B"/>
          <w:spacing w:val="-12"/>
        </w:rPr>
        <w:t xml:space="preserve"> </w:t>
      </w:r>
      <w:r>
        <w:rPr>
          <w:color w:val="3C3C3B"/>
        </w:rPr>
        <w:t>who</w:t>
      </w:r>
      <w:r>
        <w:rPr>
          <w:color w:val="3C3C3B"/>
          <w:spacing w:val="-12"/>
        </w:rPr>
        <w:t xml:space="preserve"> </w:t>
      </w:r>
      <w:r>
        <w:rPr>
          <w:color w:val="3C3C3B"/>
        </w:rPr>
        <w:t>has</w:t>
      </w:r>
      <w:r>
        <w:rPr>
          <w:color w:val="3C3C3B"/>
          <w:spacing w:val="-12"/>
        </w:rPr>
        <w:t xml:space="preserve"> </w:t>
      </w:r>
      <w:r>
        <w:rPr>
          <w:color w:val="3C3C3B"/>
        </w:rPr>
        <w:t>distinguished</w:t>
      </w:r>
      <w:r>
        <w:rPr>
          <w:color w:val="3C3C3B"/>
          <w:spacing w:val="-12"/>
        </w:rPr>
        <w:t xml:space="preserve"> </w:t>
      </w:r>
      <w:r>
        <w:rPr>
          <w:color w:val="3C3C3B"/>
        </w:rPr>
        <w:t>themselves</w:t>
      </w:r>
      <w:r>
        <w:rPr>
          <w:color w:val="3C3C3B"/>
          <w:spacing w:val="-12"/>
        </w:rPr>
        <w:t xml:space="preserve"> </w:t>
      </w:r>
      <w:r>
        <w:rPr>
          <w:color w:val="3C3C3B"/>
        </w:rPr>
        <w:t>by</w:t>
      </w:r>
      <w:r>
        <w:rPr>
          <w:color w:val="3C3C3B"/>
          <w:spacing w:val="-12"/>
        </w:rPr>
        <w:t xml:space="preserve"> </w:t>
      </w:r>
      <w:r>
        <w:rPr>
          <w:color w:val="3C3C3B"/>
        </w:rPr>
        <w:t xml:space="preserve">advancing or promoting multiculturalism, </w:t>
      </w:r>
      <w:r w:rsidRPr="00C90D03">
        <w:rPr>
          <w:rFonts w:eastAsia="Aptos"/>
          <w:color w:val="3C3C3B"/>
        </w:rPr>
        <w:t xml:space="preserve">social cohesion and </w:t>
      </w:r>
      <w:r>
        <w:rPr>
          <w:rFonts w:eastAsia="Aptos"/>
          <w:color w:val="3C3C3B"/>
        </w:rPr>
        <w:t xml:space="preserve">intercultural understanding </w:t>
      </w:r>
      <w:r>
        <w:rPr>
          <w:color w:val="3C3C3B"/>
        </w:rPr>
        <w:t>in South Australia over a period of at least 10 years.</w:t>
      </w:r>
    </w:p>
    <w:p w14:paraId="689BC568" w14:textId="77777777" w:rsidR="002A0B39" w:rsidRDefault="002A0B39" w:rsidP="002A0B39">
      <w:pPr>
        <w:rPr>
          <w:b/>
          <w:color w:val="3C3C3B"/>
        </w:rPr>
      </w:pPr>
      <w:r w:rsidRPr="00F0565A">
        <w:rPr>
          <w:b/>
          <w:color w:val="3C3C3B"/>
        </w:rPr>
        <w:t>Regional Achievement Award</w:t>
      </w:r>
    </w:p>
    <w:p w14:paraId="3AF11B12" w14:textId="77777777" w:rsidR="002A0B39" w:rsidRDefault="002A0B39" w:rsidP="002A0B39">
      <w:pPr>
        <w:rPr>
          <w:color w:val="3C3C3B"/>
        </w:rPr>
      </w:pPr>
      <w:r w:rsidRPr="00F43DBF">
        <w:rPr>
          <w:color w:val="3C3C3B"/>
        </w:rPr>
        <w:t>An organisation</w:t>
      </w:r>
      <w:r>
        <w:rPr>
          <w:color w:val="3C3C3B"/>
        </w:rPr>
        <w:t>, team or individual</w:t>
      </w:r>
      <w:r w:rsidRPr="00F43DBF">
        <w:rPr>
          <w:color w:val="3C3C3B"/>
        </w:rPr>
        <w:t xml:space="preserve"> based </w:t>
      </w:r>
      <w:r>
        <w:rPr>
          <w:color w:val="3C3C3B"/>
        </w:rPr>
        <w:t>outside Greater Adelaide, making</w:t>
      </w:r>
      <w:r w:rsidRPr="002214B8">
        <w:rPr>
          <w:color w:val="3C3C3B"/>
        </w:rPr>
        <w:t xml:space="preserve"> a significant contribution to promoting multiculturalism and demonstrating the transformative impact of cultural diversity </w:t>
      </w:r>
      <w:r>
        <w:rPr>
          <w:color w:val="3C3C3B"/>
        </w:rPr>
        <w:t>across South Australia</w:t>
      </w:r>
      <w:r w:rsidRPr="002214B8">
        <w:rPr>
          <w:color w:val="3C3C3B"/>
        </w:rPr>
        <w:t>.</w:t>
      </w:r>
    </w:p>
    <w:p w14:paraId="4EA857C8" w14:textId="77777777" w:rsidR="002A0B39" w:rsidRDefault="002A0B39" w:rsidP="002A0B39">
      <w:pPr>
        <w:rPr>
          <w:color w:val="3C3C3B"/>
        </w:rPr>
      </w:pPr>
      <w:r w:rsidRPr="000B45AE">
        <w:rPr>
          <w:color w:val="3C3C3B"/>
        </w:rPr>
        <w:t xml:space="preserve">Eligible regional nominees in other award categories will also be automatically considered for </w:t>
      </w:r>
      <w:r>
        <w:rPr>
          <w:color w:val="3C3C3B"/>
        </w:rPr>
        <w:t>this award</w:t>
      </w:r>
      <w:r w:rsidRPr="000B45AE">
        <w:rPr>
          <w:color w:val="3C3C3B"/>
        </w:rPr>
        <w:t>.</w:t>
      </w:r>
    </w:p>
    <w:p w14:paraId="2B3C701F" w14:textId="77777777" w:rsidR="002A0B39" w:rsidRDefault="002A0B39" w:rsidP="002A0B39">
      <w:pPr>
        <w:rPr>
          <w:b/>
          <w:color w:val="3C3C3B"/>
        </w:rPr>
      </w:pPr>
      <w:r>
        <w:rPr>
          <w:b/>
          <w:color w:val="3C3C3B"/>
        </w:rPr>
        <w:t>Arts and Culture</w:t>
      </w:r>
      <w:r w:rsidRPr="00F0565A">
        <w:rPr>
          <w:b/>
          <w:color w:val="3C3C3B"/>
        </w:rPr>
        <w:t xml:space="preserve"> Award</w:t>
      </w:r>
    </w:p>
    <w:p w14:paraId="48A60E48" w14:textId="77777777" w:rsidR="002A0B39" w:rsidRPr="000B45AE" w:rsidRDefault="002A0B39" w:rsidP="002A0B39">
      <w:pPr>
        <w:rPr>
          <w:color w:val="3C3C3B"/>
        </w:rPr>
      </w:pPr>
      <w:r w:rsidRPr="00F43DBF">
        <w:rPr>
          <w:color w:val="3C3C3B"/>
        </w:rPr>
        <w:t>An organisation</w:t>
      </w:r>
      <w:r>
        <w:rPr>
          <w:color w:val="3C3C3B"/>
        </w:rPr>
        <w:t>, team or individual making an outstanding contribution to</w:t>
      </w:r>
      <w:r w:rsidRPr="00F43DBF">
        <w:rPr>
          <w:color w:val="3C3C3B"/>
        </w:rPr>
        <w:t xml:space="preserve"> </w:t>
      </w:r>
      <w:r w:rsidRPr="39E5A2CD">
        <w:rPr>
          <w:szCs w:val="24"/>
        </w:rPr>
        <w:t>promoting multiculturalism</w:t>
      </w:r>
      <w:r>
        <w:rPr>
          <w:szCs w:val="24"/>
        </w:rPr>
        <w:t xml:space="preserve"> and intercultural understanding</w:t>
      </w:r>
      <w:r>
        <w:rPr>
          <w:color w:val="3C3C3B"/>
        </w:rPr>
        <w:t xml:space="preserve"> in the South Australian community through arts or cultural activities.</w:t>
      </w:r>
    </w:p>
    <w:p w14:paraId="257EC2C4" w14:textId="77777777" w:rsidR="002A0B39" w:rsidRDefault="002A0B39" w:rsidP="002A0B39">
      <w:pPr>
        <w:rPr>
          <w:b/>
          <w:color w:val="3C3C3B"/>
        </w:rPr>
      </w:pPr>
      <w:r>
        <w:rPr>
          <w:b/>
          <w:color w:val="3C3C3B"/>
        </w:rPr>
        <w:t xml:space="preserve">Community Sector </w:t>
      </w:r>
      <w:r w:rsidRPr="00F0565A">
        <w:rPr>
          <w:b/>
          <w:color w:val="3C3C3B"/>
        </w:rPr>
        <w:t>Award</w:t>
      </w:r>
    </w:p>
    <w:p w14:paraId="0B028E2E" w14:textId="77777777" w:rsidR="002A0B39" w:rsidRPr="00894047" w:rsidRDefault="002A0B39" w:rsidP="002A0B39">
      <w:pPr>
        <w:rPr>
          <w:szCs w:val="24"/>
        </w:rPr>
      </w:pPr>
      <w:r>
        <w:rPr>
          <w:szCs w:val="24"/>
        </w:rPr>
        <w:t xml:space="preserve">An organisation, team or individual working or volunteering </w:t>
      </w:r>
      <w:r w:rsidRPr="00992337">
        <w:rPr>
          <w:szCs w:val="24"/>
        </w:rPr>
        <w:t>in the not-for-profit sector</w:t>
      </w:r>
      <w:r>
        <w:rPr>
          <w:szCs w:val="24"/>
        </w:rPr>
        <w:t>, whose work has</w:t>
      </w:r>
      <w:r w:rsidRPr="39E5A2CD">
        <w:rPr>
          <w:szCs w:val="24"/>
        </w:rPr>
        <w:t xml:space="preserve"> </w:t>
      </w:r>
      <w:r>
        <w:rPr>
          <w:szCs w:val="24"/>
        </w:rPr>
        <w:t>promoted multiculturalism and improved community harmony and inclusion in South Australia.</w:t>
      </w:r>
    </w:p>
    <w:p w14:paraId="7C153E4B" w14:textId="77777777" w:rsidR="002A0B39" w:rsidRDefault="002A0B39" w:rsidP="002A0B39">
      <w:pPr>
        <w:rPr>
          <w:b/>
          <w:color w:val="3C3C3B"/>
        </w:rPr>
      </w:pPr>
      <w:r w:rsidRPr="007F1D0B">
        <w:rPr>
          <w:b/>
          <w:color w:val="3C3C3B"/>
        </w:rPr>
        <w:t>Media Award</w:t>
      </w:r>
    </w:p>
    <w:p w14:paraId="5603BD4E" w14:textId="77777777" w:rsidR="002A0B39" w:rsidRDefault="002A0B39" w:rsidP="002A0B39">
      <w:pPr>
        <w:rPr>
          <w:szCs w:val="24"/>
        </w:rPr>
      </w:pPr>
      <w:r w:rsidRPr="009145D2">
        <w:rPr>
          <w:szCs w:val="24"/>
        </w:rPr>
        <w:t>A</w:t>
      </w:r>
      <w:r>
        <w:rPr>
          <w:szCs w:val="24"/>
        </w:rPr>
        <w:t>n</w:t>
      </w:r>
      <w:r w:rsidRPr="009145D2">
        <w:rPr>
          <w:szCs w:val="24"/>
        </w:rPr>
        <w:t xml:space="preserve"> </w:t>
      </w:r>
      <w:r>
        <w:rPr>
          <w:szCs w:val="24"/>
        </w:rPr>
        <w:t xml:space="preserve">organisation, team or individual working or volunteering in traditional or emerging media whose work </w:t>
      </w:r>
      <w:r w:rsidRPr="009145D2">
        <w:rPr>
          <w:szCs w:val="24"/>
        </w:rPr>
        <w:t xml:space="preserve">has demonstrated </w:t>
      </w:r>
      <w:r>
        <w:rPr>
          <w:szCs w:val="24"/>
        </w:rPr>
        <w:t xml:space="preserve">a </w:t>
      </w:r>
      <w:r w:rsidRPr="009145D2">
        <w:rPr>
          <w:szCs w:val="24"/>
        </w:rPr>
        <w:t xml:space="preserve">significant commitment </w:t>
      </w:r>
      <w:r>
        <w:rPr>
          <w:szCs w:val="24"/>
        </w:rPr>
        <w:t>to</w:t>
      </w:r>
      <w:r w:rsidRPr="009145D2">
        <w:rPr>
          <w:szCs w:val="24"/>
        </w:rPr>
        <w:t xml:space="preserve"> promoting multiculturalism</w:t>
      </w:r>
      <w:r>
        <w:rPr>
          <w:szCs w:val="24"/>
        </w:rPr>
        <w:t xml:space="preserve">, harmony and </w:t>
      </w:r>
      <w:r w:rsidRPr="009145D2">
        <w:rPr>
          <w:szCs w:val="24"/>
        </w:rPr>
        <w:t>inclusion</w:t>
      </w:r>
      <w:r>
        <w:rPr>
          <w:szCs w:val="24"/>
        </w:rPr>
        <w:t xml:space="preserve">, </w:t>
      </w:r>
      <w:r w:rsidRPr="009145D2">
        <w:rPr>
          <w:szCs w:val="24"/>
        </w:rPr>
        <w:t>resulting in positive outcomes for the South Australian community.</w:t>
      </w:r>
    </w:p>
    <w:p w14:paraId="68822F20" w14:textId="77777777" w:rsidR="002A0B39" w:rsidRPr="005D02B6" w:rsidRDefault="002A0B39" w:rsidP="002A0B39">
      <w:pPr>
        <w:rPr>
          <w:b/>
          <w:szCs w:val="24"/>
        </w:rPr>
      </w:pPr>
      <w:r w:rsidRPr="005D02B6">
        <w:rPr>
          <w:b/>
          <w:szCs w:val="24"/>
        </w:rPr>
        <w:lastRenderedPageBreak/>
        <w:t>Private Sector Award</w:t>
      </w:r>
    </w:p>
    <w:p w14:paraId="6556DE00" w14:textId="77777777" w:rsidR="002A0B39" w:rsidRPr="00DE7477" w:rsidRDefault="002A0B39" w:rsidP="002A0B39">
      <w:pPr>
        <w:rPr>
          <w:szCs w:val="24"/>
        </w:rPr>
      </w:pPr>
      <w:r>
        <w:rPr>
          <w:szCs w:val="24"/>
        </w:rPr>
        <w:t xml:space="preserve">An employee, team or business that has </w:t>
      </w:r>
      <w:r w:rsidRPr="00DE7477">
        <w:rPr>
          <w:szCs w:val="24"/>
        </w:rPr>
        <w:t>demonstrated outstanding culturally responsive and inclusive practices in their workforce, operations or service delivery, which promote understanding, inclusion and community connection.</w:t>
      </w:r>
    </w:p>
    <w:p w14:paraId="508F9E1C" w14:textId="77777777" w:rsidR="002A0B39" w:rsidRPr="005D02B6" w:rsidRDefault="002A0B39" w:rsidP="002A0B39">
      <w:pPr>
        <w:rPr>
          <w:b/>
          <w:color w:val="3C3C3B"/>
        </w:rPr>
      </w:pPr>
      <w:r w:rsidRPr="005D02B6">
        <w:rPr>
          <w:b/>
          <w:color w:val="3C3C3B"/>
        </w:rPr>
        <w:t>Public Sector Award</w:t>
      </w:r>
    </w:p>
    <w:p w14:paraId="30B17888" w14:textId="77777777" w:rsidR="002A0B39" w:rsidRDefault="002A0B39" w:rsidP="002A0B39">
      <w:pPr>
        <w:rPr>
          <w:color w:val="1D1D1B"/>
        </w:rPr>
      </w:pPr>
      <w:r>
        <w:rPr>
          <w:color w:val="3C3C3B"/>
        </w:rPr>
        <w:t>A</w:t>
      </w:r>
      <w:r>
        <w:rPr>
          <w:szCs w:val="24"/>
        </w:rPr>
        <w:t xml:space="preserve"> local, state or federal government department, unit, team or individual who has </w:t>
      </w:r>
      <w:r>
        <w:rPr>
          <w:color w:val="1D1D1B"/>
        </w:rPr>
        <w:t>provided outstanding services – above and beyond their role – that recognise, support or promote cultural inclusion and diversity in South Australia.</w:t>
      </w:r>
    </w:p>
    <w:p w14:paraId="2369C383" w14:textId="77777777" w:rsidR="002A0B39" w:rsidRPr="00DA3B8C" w:rsidRDefault="002A0B39" w:rsidP="002A0B39">
      <w:pPr>
        <w:rPr>
          <w:b/>
          <w:color w:val="1D1D1B"/>
        </w:rPr>
      </w:pPr>
      <w:r w:rsidRPr="00DA3B8C">
        <w:rPr>
          <w:b/>
          <w:color w:val="1D1D1B"/>
        </w:rPr>
        <w:t>Volunteer Award</w:t>
      </w:r>
    </w:p>
    <w:p w14:paraId="2B7E44B8" w14:textId="77777777" w:rsidR="002A0B39" w:rsidRDefault="002A0B39" w:rsidP="002A0B39">
      <w:pPr>
        <w:rPr>
          <w:szCs w:val="24"/>
        </w:rPr>
      </w:pPr>
      <w:r w:rsidRPr="00DA3B8C">
        <w:rPr>
          <w:szCs w:val="24"/>
        </w:rPr>
        <w:t>An</w:t>
      </w:r>
      <w:r w:rsidRPr="002606D1">
        <w:rPr>
          <w:szCs w:val="24"/>
        </w:rPr>
        <w:t xml:space="preserve"> active volunteer with at least five years of service</w:t>
      </w:r>
      <w:r>
        <w:rPr>
          <w:szCs w:val="24"/>
        </w:rPr>
        <w:t>, who has made</w:t>
      </w:r>
      <w:r w:rsidRPr="00C650E3">
        <w:rPr>
          <w:szCs w:val="24"/>
        </w:rPr>
        <w:t xml:space="preserve"> an outstanding contribution to multiculturalism and </w:t>
      </w:r>
      <w:r w:rsidRPr="39E5A2CD">
        <w:rPr>
          <w:szCs w:val="24"/>
        </w:rPr>
        <w:t>i</w:t>
      </w:r>
      <w:r>
        <w:rPr>
          <w:szCs w:val="24"/>
        </w:rPr>
        <w:t>ntercultural understanding in</w:t>
      </w:r>
      <w:r w:rsidRPr="009145D2">
        <w:rPr>
          <w:szCs w:val="24"/>
        </w:rPr>
        <w:t xml:space="preserve"> the South Australian community</w:t>
      </w:r>
      <w:r>
        <w:rPr>
          <w:szCs w:val="24"/>
        </w:rPr>
        <w:t>.</w:t>
      </w:r>
    </w:p>
    <w:p w14:paraId="261F0F4D" w14:textId="77777777" w:rsidR="002A0B39" w:rsidRPr="00B237E5" w:rsidRDefault="002A0B39" w:rsidP="002A0B39">
      <w:pPr>
        <w:rPr>
          <w:b/>
          <w:szCs w:val="24"/>
        </w:rPr>
      </w:pPr>
      <w:r w:rsidRPr="00B237E5">
        <w:rPr>
          <w:b/>
          <w:szCs w:val="24"/>
        </w:rPr>
        <w:t>Senior Volunteer Award</w:t>
      </w:r>
    </w:p>
    <w:p w14:paraId="109AC941" w14:textId="77777777" w:rsidR="002A0B39" w:rsidRPr="002606D1" w:rsidRDefault="002A0B39" w:rsidP="002A0B39">
      <w:pPr>
        <w:rPr>
          <w:szCs w:val="24"/>
        </w:rPr>
      </w:pPr>
      <w:r w:rsidRPr="00DA3B8C">
        <w:rPr>
          <w:szCs w:val="24"/>
        </w:rPr>
        <w:t>An</w:t>
      </w:r>
      <w:r w:rsidRPr="002606D1">
        <w:rPr>
          <w:szCs w:val="24"/>
        </w:rPr>
        <w:t xml:space="preserve"> </w:t>
      </w:r>
      <w:r>
        <w:rPr>
          <w:szCs w:val="24"/>
        </w:rPr>
        <w:t>individual volunteer aged 60 years or older who has made a longstanding</w:t>
      </w:r>
      <w:r w:rsidRPr="002606D1">
        <w:rPr>
          <w:szCs w:val="24"/>
        </w:rPr>
        <w:t xml:space="preserve"> </w:t>
      </w:r>
      <w:r w:rsidRPr="000A4DFD">
        <w:rPr>
          <w:szCs w:val="24"/>
        </w:rPr>
        <w:t>contributi</w:t>
      </w:r>
      <w:r>
        <w:rPr>
          <w:szCs w:val="24"/>
        </w:rPr>
        <w:t>on</w:t>
      </w:r>
      <w:r w:rsidRPr="000A4DFD">
        <w:rPr>
          <w:szCs w:val="24"/>
        </w:rPr>
        <w:t xml:space="preserve"> to South Australia’s multicultural</w:t>
      </w:r>
      <w:r>
        <w:rPr>
          <w:szCs w:val="24"/>
        </w:rPr>
        <w:t xml:space="preserve"> community</w:t>
      </w:r>
      <w:r w:rsidRPr="000A4DFD">
        <w:rPr>
          <w:szCs w:val="24"/>
        </w:rPr>
        <w:t>. The individual may be a volunteer</w:t>
      </w:r>
      <w:r>
        <w:rPr>
          <w:szCs w:val="24"/>
        </w:rPr>
        <w:t xml:space="preserve"> in</w:t>
      </w:r>
      <w:r w:rsidRPr="009145D2">
        <w:rPr>
          <w:szCs w:val="24"/>
        </w:rPr>
        <w:t xml:space="preserve"> the </w:t>
      </w:r>
      <w:r w:rsidRPr="000A4DFD">
        <w:rPr>
          <w:szCs w:val="24"/>
        </w:rPr>
        <w:t>not-for-profit, private or government sector</w:t>
      </w:r>
      <w:r>
        <w:rPr>
          <w:szCs w:val="24"/>
        </w:rPr>
        <w:t>.</w:t>
      </w:r>
    </w:p>
    <w:p w14:paraId="1D2772A5" w14:textId="77777777" w:rsidR="002A0B39" w:rsidRPr="00807DA5" w:rsidRDefault="002A0B39" w:rsidP="002A0B39">
      <w:pPr>
        <w:rPr>
          <w:b/>
          <w:szCs w:val="24"/>
        </w:rPr>
      </w:pPr>
      <w:r w:rsidRPr="00807DA5">
        <w:rPr>
          <w:b/>
          <w:szCs w:val="24"/>
        </w:rPr>
        <w:t>Youth Award</w:t>
      </w:r>
    </w:p>
    <w:p w14:paraId="0D65E7FB" w14:textId="77777777" w:rsidR="002A0B39" w:rsidRPr="00EC6772" w:rsidRDefault="002A0B39" w:rsidP="002A0B39">
      <w:pPr>
        <w:rPr>
          <w:b/>
          <w:bCs/>
          <w:sz w:val="24"/>
          <w:szCs w:val="28"/>
        </w:rPr>
      </w:pPr>
      <w:r w:rsidRPr="00EC6772">
        <w:rPr>
          <w:sz w:val="24"/>
          <w:szCs w:val="28"/>
        </w:rPr>
        <w:t>An individual or group of people aged 30 years or younger, or a youth organisation, that has promoted multiculturalism, community harmony or intercultural understanding in the South Australian community.</w:t>
      </w:r>
    </w:p>
    <w:p w14:paraId="198138F7" w14:textId="77777777" w:rsidR="002A0B39" w:rsidRDefault="002A0B39" w:rsidP="002A0B39">
      <w:pPr>
        <w:pStyle w:val="Heading2"/>
      </w:pPr>
      <w:bookmarkStart w:id="2" w:name="_Toc240529718"/>
      <w:r>
        <w:t>How to nominate</w:t>
      </w:r>
      <w:bookmarkEnd w:id="2"/>
    </w:p>
    <w:p w14:paraId="0D7318BA" w14:textId="77777777" w:rsidR="002A0B39" w:rsidRPr="009A3D88" w:rsidRDefault="002A0B39" w:rsidP="002A0B39">
      <w:pPr>
        <w:rPr>
          <w:lang w:eastAsia="en-AU"/>
        </w:rPr>
      </w:pPr>
      <w:r w:rsidRPr="009A3D88">
        <w:rPr>
          <w:lang w:eastAsia="en-AU"/>
        </w:rPr>
        <w:t>Nominating is simple and open to all South Australians.</w:t>
      </w:r>
    </w:p>
    <w:p w14:paraId="13884581" w14:textId="77777777" w:rsidR="002A0B39" w:rsidRPr="009A3D88" w:rsidRDefault="002A0B39" w:rsidP="002A0B39">
      <w:pPr>
        <w:rPr>
          <w:lang w:eastAsia="en-AU"/>
        </w:rPr>
      </w:pPr>
      <w:r w:rsidRPr="009A3D88">
        <w:rPr>
          <w:lang w:eastAsia="en-AU"/>
        </w:rPr>
        <w:t>Help shine a light on the organisations, teams or individuals making a difference in our community.</w:t>
      </w:r>
    </w:p>
    <w:p w14:paraId="6DDF2699" w14:textId="77777777" w:rsidR="002A0B39" w:rsidRPr="009A3D88" w:rsidRDefault="002A0B39" w:rsidP="002A0B39">
      <w:pPr>
        <w:rPr>
          <w:b/>
          <w:bCs/>
        </w:rPr>
      </w:pPr>
      <w:r w:rsidRPr="009A3D88">
        <w:rPr>
          <w:b/>
          <w:bCs/>
        </w:rPr>
        <w:t>Nominations must be submitted by 11pm Sunday 1 November 2026. Late or incomplete nominations will not be accepted.</w:t>
      </w:r>
    </w:p>
    <w:p w14:paraId="24D8B963" w14:textId="3C6B364C" w:rsidR="002A0B39" w:rsidRPr="009A3D88" w:rsidRDefault="002A0B39" w:rsidP="002A0B39">
      <w:r w:rsidRPr="009A3D88">
        <w:t xml:space="preserve">Nominate online </w:t>
      </w:r>
      <w:hyperlink r:id="rId8" w:history="1">
        <w:r w:rsidRPr="009A3D88">
          <w:rPr>
            <w:rStyle w:val="Hyperlink"/>
          </w:rPr>
          <w:t>multiculturalaffairs.sa.gov.au/gma</w:t>
        </w:r>
      </w:hyperlink>
    </w:p>
    <w:p w14:paraId="294CE3E8" w14:textId="77777777" w:rsidR="002A0B39" w:rsidRPr="009A3D88" w:rsidRDefault="002A0B39" w:rsidP="002A0B39">
      <w:pPr>
        <w:rPr>
          <w:lang w:eastAsia="en-AU"/>
        </w:rPr>
      </w:pPr>
      <w:r w:rsidRPr="009A3D88">
        <w:t xml:space="preserve">Request a hard copy nomination form by emailing </w:t>
      </w:r>
      <w:hyperlink r:id="rId9" w:history="1">
        <w:r w:rsidRPr="009A3D88">
          <w:rPr>
            <w:rStyle w:val="Hyperlink"/>
          </w:rPr>
          <w:t>MulticulturalEvents@sa.gov.au</w:t>
        </w:r>
      </w:hyperlink>
    </w:p>
    <w:p w14:paraId="0646AAAF" w14:textId="77777777" w:rsidR="006B33A6" w:rsidRDefault="006B33A6">
      <w:pPr>
        <w:rPr>
          <w:rFonts w:eastAsiaTheme="majorEastAsia" w:cstheme="majorBidi"/>
          <w:b/>
          <w:color w:val="44546A" w:themeColor="text2"/>
          <w:sz w:val="28"/>
          <w:szCs w:val="26"/>
        </w:rPr>
      </w:pPr>
      <w:r>
        <w:br w:type="page"/>
      </w:r>
    </w:p>
    <w:p w14:paraId="05D00610" w14:textId="3E02A37C" w:rsidR="002A0B39" w:rsidRDefault="002A0B39" w:rsidP="002A0B39">
      <w:pPr>
        <w:pStyle w:val="Heading2"/>
      </w:pPr>
      <w:bookmarkStart w:id="3" w:name="_Toc240529719"/>
      <w:r>
        <w:lastRenderedPageBreak/>
        <w:t>What you’ll need</w:t>
      </w:r>
      <w:bookmarkEnd w:id="3"/>
    </w:p>
    <w:p w14:paraId="188551EE" w14:textId="77777777" w:rsidR="002A0B39" w:rsidRDefault="002A0B39" w:rsidP="002A0B39">
      <w:r>
        <w:t>To complete a nomination, you’ll need:</w:t>
      </w:r>
    </w:p>
    <w:p w14:paraId="4DA4E131" w14:textId="77777777" w:rsidR="002A0B39" w:rsidRDefault="002A0B39" w:rsidP="002A0B39">
      <w:pPr>
        <w:rPr>
          <w:szCs w:val="24"/>
        </w:rPr>
      </w:pPr>
      <w:r>
        <w:rPr>
          <w:b/>
          <w:bCs/>
          <w:szCs w:val="24"/>
        </w:rPr>
        <w:t xml:space="preserve">1. </w:t>
      </w:r>
      <w:r w:rsidRPr="00833DC6">
        <w:rPr>
          <w:b/>
          <w:bCs/>
          <w:szCs w:val="24"/>
        </w:rPr>
        <w:t>Details about the nominee</w:t>
      </w:r>
    </w:p>
    <w:p w14:paraId="495FE473" w14:textId="77777777" w:rsidR="002A0B39" w:rsidRPr="009A3D88" w:rsidRDefault="002A0B39" w:rsidP="002A0B39">
      <w:pPr>
        <w:pStyle w:val="ListParagraph"/>
        <w:numPr>
          <w:ilvl w:val="0"/>
          <w:numId w:val="7"/>
        </w:numPr>
        <w:rPr>
          <w:sz w:val="22"/>
          <w:szCs w:val="20"/>
        </w:rPr>
      </w:pPr>
      <w:r w:rsidRPr="009A3D88">
        <w:rPr>
          <w:sz w:val="22"/>
          <w:szCs w:val="20"/>
        </w:rPr>
        <w:t>Nominee's name, age and contact details.</w:t>
      </w:r>
    </w:p>
    <w:p w14:paraId="7ECBECD6" w14:textId="77777777" w:rsidR="002A0B39" w:rsidRPr="009A3D88" w:rsidRDefault="002A0B39" w:rsidP="002A0B39">
      <w:pPr>
        <w:pStyle w:val="ListParagraph"/>
        <w:numPr>
          <w:ilvl w:val="0"/>
          <w:numId w:val="7"/>
        </w:numPr>
        <w:rPr>
          <w:sz w:val="22"/>
          <w:szCs w:val="20"/>
        </w:rPr>
      </w:pPr>
      <w:r w:rsidRPr="009A3D88">
        <w:rPr>
          <w:sz w:val="22"/>
          <w:szCs w:val="20"/>
        </w:rPr>
        <w:t>For team and organisation nominations, provide the contact details of the team leader or organisation head.</w:t>
      </w:r>
    </w:p>
    <w:p w14:paraId="7049BE82" w14:textId="77777777" w:rsidR="002A0B39" w:rsidRDefault="002A0B39" w:rsidP="002A0B39">
      <w:pPr>
        <w:spacing w:before="120" w:after="120"/>
        <w:rPr>
          <w:b/>
          <w:bCs/>
          <w:szCs w:val="24"/>
        </w:rPr>
      </w:pPr>
      <w:r w:rsidRPr="00833DC6">
        <w:rPr>
          <w:b/>
          <w:bCs/>
          <w:szCs w:val="24"/>
        </w:rPr>
        <w:t xml:space="preserve">2. Information to </w:t>
      </w:r>
      <w:r>
        <w:rPr>
          <w:b/>
          <w:bCs/>
          <w:szCs w:val="24"/>
        </w:rPr>
        <w:t>support the nomination</w:t>
      </w:r>
    </w:p>
    <w:p w14:paraId="581E694D" w14:textId="77777777" w:rsidR="002A0B39" w:rsidRPr="009A3D88" w:rsidRDefault="002A0B39" w:rsidP="002A0B39">
      <w:pPr>
        <w:pStyle w:val="ListParagraph"/>
        <w:numPr>
          <w:ilvl w:val="0"/>
          <w:numId w:val="7"/>
        </w:numPr>
        <w:rPr>
          <w:sz w:val="22"/>
          <w:szCs w:val="20"/>
        </w:rPr>
      </w:pPr>
      <w:r w:rsidRPr="009A3D88">
        <w:rPr>
          <w:sz w:val="22"/>
          <w:szCs w:val="20"/>
        </w:rPr>
        <w:t xml:space="preserve">A supporting statement of up to 500 words explaining why the nominee should be considered. </w:t>
      </w:r>
    </w:p>
    <w:p w14:paraId="21BA945A" w14:textId="77777777" w:rsidR="002A0B39" w:rsidRPr="009A3D88" w:rsidRDefault="002A0B39" w:rsidP="002A0B39">
      <w:pPr>
        <w:pStyle w:val="ListParagraph"/>
        <w:numPr>
          <w:ilvl w:val="0"/>
          <w:numId w:val="7"/>
        </w:numPr>
        <w:rPr>
          <w:sz w:val="22"/>
          <w:szCs w:val="20"/>
        </w:rPr>
      </w:pPr>
      <w:r w:rsidRPr="009A3D88">
        <w:rPr>
          <w:sz w:val="22"/>
          <w:szCs w:val="20"/>
        </w:rPr>
        <w:t xml:space="preserve">The names and contact details of two independent referees. </w:t>
      </w:r>
    </w:p>
    <w:p w14:paraId="0DDA1152" w14:textId="77777777" w:rsidR="002A0B39" w:rsidRPr="009A3D88" w:rsidRDefault="002A0B39" w:rsidP="002A0B39">
      <w:pPr>
        <w:pStyle w:val="ListParagraph"/>
        <w:numPr>
          <w:ilvl w:val="0"/>
          <w:numId w:val="7"/>
        </w:numPr>
        <w:rPr>
          <w:sz w:val="22"/>
          <w:szCs w:val="20"/>
        </w:rPr>
      </w:pPr>
      <w:r w:rsidRPr="009A3D88">
        <w:rPr>
          <w:sz w:val="22"/>
          <w:szCs w:val="20"/>
        </w:rPr>
        <w:t>Up to 10 work samples, for Media Award nominations only.</w:t>
      </w:r>
    </w:p>
    <w:p w14:paraId="01D73B5A" w14:textId="77777777" w:rsidR="002A0B39" w:rsidRDefault="002A0B39" w:rsidP="002A0B39">
      <w:pPr>
        <w:spacing w:before="120" w:after="120"/>
        <w:rPr>
          <w:b/>
          <w:bCs/>
          <w:szCs w:val="24"/>
        </w:rPr>
      </w:pPr>
      <w:r>
        <w:rPr>
          <w:b/>
          <w:bCs/>
          <w:szCs w:val="24"/>
        </w:rPr>
        <w:t xml:space="preserve">3. </w:t>
      </w:r>
      <w:r w:rsidRPr="00EA3A0E">
        <w:rPr>
          <w:b/>
          <w:bCs/>
          <w:szCs w:val="24"/>
        </w:rPr>
        <w:t xml:space="preserve">Your </w:t>
      </w:r>
      <w:r>
        <w:rPr>
          <w:b/>
          <w:bCs/>
          <w:szCs w:val="24"/>
        </w:rPr>
        <w:t>details</w:t>
      </w:r>
    </w:p>
    <w:p w14:paraId="390CA6E4" w14:textId="77777777" w:rsidR="002A0B39" w:rsidRPr="009A3D88" w:rsidRDefault="002A0B39" w:rsidP="002A0B39">
      <w:pPr>
        <w:pStyle w:val="ListParagraph"/>
        <w:numPr>
          <w:ilvl w:val="0"/>
          <w:numId w:val="7"/>
        </w:numPr>
        <w:rPr>
          <w:sz w:val="22"/>
          <w:szCs w:val="20"/>
        </w:rPr>
      </w:pPr>
      <w:r w:rsidRPr="009A3D88">
        <w:rPr>
          <w:sz w:val="22"/>
          <w:szCs w:val="20"/>
        </w:rPr>
        <w:t xml:space="preserve">Your name and contact details. </w:t>
      </w:r>
    </w:p>
    <w:p w14:paraId="356B3F57" w14:textId="77777777" w:rsidR="002A0B39" w:rsidRPr="009A3D88" w:rsidRDefault="002A0B39" w:rsidP="002A0B39">
      <w:pPr>
        <w:pStyle w:val="ListParagraph"/>
        <w:numPr>
          <w:ilvl w:val="0"/>
          <w:numId w:val="7"/>
        </w:numPr>
        <w:rPr>
          <w:sz w:val="22"/>
          <w:szCs w:val="20"/>
        </w:rPr>
      </w:pPr>
      <w:r w:rsidRPr="009A3D88">
        <w:rPr>
          <w:sz w:val="22"/>
          <w:szCs w:val="20"/>
        </w:rPr>
        <w:t>If you are nominating on behalf of an organisation, provide the organisation head's contact details.</w:t>
      </w:r>
    </w:p>
    <w:p w14:paraId="6E69B429" w14:textId="69AB7064" w:rsidR="002A0B39" w:rsidRDefault="002A0B39" w:rsidP="002A0B39">
      <w:pPr>
        <w:spacing w:before="120" w:after="120"/>
        <w:rPr>
          <w:szCs w:val="24"/>
        </w:rPr>
      </w:pPr>
      <w:r>
        <w:rPr>
          <w:b/>
          <w:bCs/>
          <w:szCs w:val="24"/>
        </w:rPr>
        <w:t xml:space="preserve">Read the important information on page </w:t>
      </w:r>
      <w:r w:rsidR="00EC6772">
        <w:rPr>
          <w:b/>
          <w:bCs/>
          <w:szCs w:val="24"/>
        </w:rPr>
        <w:t>5</w:t>
      </w:r>
      <w:r>
        <w:rPr>
          <w:b/>
          <w:bCs/>
          <w:szCs w:val="24"/>
        </w:rPr>
        <w:t xml:space="preserve"> before you start a nomination</w:t>
      </w:r>
    </w:p>
    <w:p w14:paraId="683174A4" w14:textId="0BE3DE4F" w:rsidR="002A0B39" w:rsidRPr="00A9371B" w:rsidRDefault="002A0B39" w:rsidP="002A0B39">
      <w:r w:rsidRPr="00A9371B">
        <w:t xml:space="preserve">For </w:t>
      </w:r>
      <w:r>
        <w:t>help</w:t>
      </w:r>
      <w:r w:rsidRPr="00A9371B">
        <w:t xml:space="preserve"> submitting a nomination, email </w:t>
      </w:r>
      <w:hyperlink r:id="rId10" w:history="1">
        <w:r w:rsidRPr="00EC6772">
          <w:rPr>
            <w:rStyle w:val="Hyperlink"/>
          </w:rPr>
          <w:t>MulticulturalEvents@sa.gov.au</w:t>
        </w:r>
      </w:hyperlink>
      <w:r w:rsidRPr="00A9371B">
        <w:t xml:space="preserve"> or call 7133 7932</w:t>
      </w:r>
      <w:r>
        <w:t>.</w:t>
      </w:r>
    </w:p>
    <w:p w14:paraId="4C549936" w14:textId="77777777" w:rsidR="002A0B39" w:rsidRDefault="002A0B39" w:rsidP="002A0B39">
      <w:pPr>
        <w:pStyle w:val="Heading2"/>
      </w:pPr>
      <w:bookmarkStart w:id="4" w:name="_Toc240529720"/>
      <w:r>
        <w:t>The supporting statement</w:t>
      </w:r>
      <w:bookmarkEnd w:id="4"/>
    </w:p>
    <w:p w14:paraId="64867A17" w14:textId="77777777" w:rsidR="002A0B39" w:rsidRPr="00911E33" w:rsidRDefault="002A0B39" w:rsidP="002A0B39">
      <w:r w:rsidRPr="00911E33">
        <w:t>Each nomination must include a supporting statement of up to 500 words that demonstrates the nominee’s contributions and achievements in the selected category.</w:t>
      </w:r>
    </w:p>
    <w:p w14:paraId="1606BD84" w14:textId="77777777" w:rsidR="002A0B39" w:rsidRPr="00911E33" w:rsidRDefault="002A0B39" w:rsidP="002A0B39">
      <w:r w:rsidRPr="00911E33">
        <w:t>This statement should include:</w:t>
      </w:r>
    </w:p>
    <w:p w14:paraId="1BA13FC8" w14:textId="77777777" w:rsidR="002A0B39" w:rsidRPr="009A3D88" w:rsidRDefault="002A0B39" w:rsidP="002A0B39">
      <w:pPr>
        <w:pStyle w:val="ListParagraph"/>
        <w:numPr>
          <w:ilvl w:val="0"/>
          <w:numId w:val="1"/>
        </w:numPr>
        <w:rPr>
          <w:sz w:val="22"/>
          <w:szCs w:val="20"/>
        </w:rPr>
      </w:pPr>
      <w:r w:rsidRPr="009A3D88">
        <w:rPr>
          <w:sz w:val="22"/>
          <w:szCs w:val="20"/>
        </w:rPr>
        <w:t>evidence of the positive impact and reach of the nominee's work within the community</w:t>
      </w:r>
    </w:p>
    <w:p w14:paraId="1418926F" w14:textId="77777777" w:rsidR="002A0B39" w:rsidRPr="009A3D88" w:rsidRDefault="002A0B39" w:rsidP="002A0B39">
      <w:pPr>
        <w:pStyle w:val="ListParagraph"/>
        <w:numPr>
          <w:ilvl w:val="0"/>
          <w:numId w:val="1"/>
        </w:numPr>
        <w:rPr>
          <w:sz w:val="22"/>
          <w:szCs w:val="20"/>
        </w:rPr>
      </w:pPr>
      <w:r w:rsidRPr="009A3D88">
        <w:rPr>
          <w:sz w:val="22"/>
          <w:szCs w:val="20"/>
        </w:rPr>
        <w:t>the length of time the nominee has been involved in relevant activities</w:t>
      </w:r>
    </w:p>
    <w:p w14:paraId="0DB65756" w14:textId="77777777" w:rsidR="002A0B39" w:rsidRPr="009A3D88" w:rsidRDefault="002A0B39" w:rsidP="002A0B39">
      <w:pPr>
        <w:pStyle w:val="ListParagraph"/>
        <w:numPr>
          <w:ilvl w:val="0"/>
          <w:numId w:val="1"/>
        </w:numPr>
        <w:rPr>
          <w:sz w:val="22"/>
          <w:szCs w:val="20"/>
        </w:rPr>
      </w:pPr>
      <w:r w:rsidRPr="009A3D88">
        <w:rPr>
          <w:sz w:val="22"/>
          <w:szCs w:val="20"/>
        </w:rPr>
        <w:t>any other relevant achievements, awards, honours or public recognition</w:t>
      </w:r>
    </w:p>
    <w:p w14:paraId="27413BC3" w14:textId="77777777" w:rsidR="002A0B39" w:rsidRPr="009A3D88" w:rsidRDefault="002A0B39" w:rsidP="002A0B39">
      <w:pPr>
        <w:pStyle w:val="ListParagraph"/>
        <w:numPr>
          <w:ilvl w:val="0"/>
          <w:numId w:val="1"/>
        </w:numPr>
        <w:rPr>
          <w:sz w:val="22"/>
          <w:szCs w:val="20"/>
        </w:rPr>
      </w:pPr>
      <w:r w:rsidRPr="009A3D88">
        <w:rPr>
          <w:sz w:val="22"/>
          <w:szCs w:val="20"/>
        </w:rPr>
        <w:t>any current or previous positions they have held that are relevant to the nomination.</w:t>
      </w:r>
    </w:p>
    <w:p w14:paraId="0C9E6030" w14:textId="77777777" w:rsidR="002A0B39" w:rsidRPr="00911E33" w:rsidRDefault="002A0B39" w:rsidP="002A0B39">
      <w:r w:rsidRPr="00911E33">
        <w:t xml:space="preserve">Media Award nominations </w:t>
      </w:r>
      <w:r>
        <w:t xml:space="preserve">must </w:t>
      </w:r>
      <w:r w:rsidRPr="00911E33">
        <w:t>also include examples of publications, articles, broadcasts or other relevant media content that support the nomination.</w:t>
      </w:r>
    </w:p>
    <w:p w14:paraId="30BCDC1C" w14:textId="77777777" w:rsidR="006B33A6" w:rsidRDefault="006B33A6">
      <w:pPr>
        <w:rPr>
          <w:rFonts w:eastAsiaTheme="majorEastAsia" w:cstheme="majorBidi"/>
          <w:b/>
          <w:color w:val="44546A" w:themeColor="text2"/>
          <w:sz w:val="28"/>
          <w:szCs w:val="26"/>
        </w:rPr>
      </w:pPr>
      <w:r>
        <w:br w:type="page"/>
      </w:r>
    </w:p>
    <w:p w14:paraId="32DCDBB1" w14:textId="600EBEDC" w:rsidR="002A0B39" w:rsidRDefault="002A0B39" w:rsidP="002A0B39">
      <w:pPr>
        <w:pStyle w:val="Heading2"/>
      </w:pPr>
      <w:bookmarkStart w:id="5" w:name="_Toc240529721"/>
      <w:r>
        <w:lastRenderedPageBreak/>
        <w:t>Important information</w:t>
      </w:r>
      <w:bookmarkEnd w:id="5"/>
    </w:p>
    <w:p w14:paraId="5DE4EF5D" w14:textId="77777777" w:rsidR="002A0B39" w:rsidRPr="00FC163F" w:rsidRDefault="002A0B39" w:rsidP="002A0B39">
      <w:pPr>
        <w:rPr>
          <w:b/>
          <w:bCs/>
        </w:rPr>
      </w:pPr>
      <w:r>
        <w:rPr>
          <w:b/>
          <w:bCs/>
        </w:rPr>
        <w:t>Nominee requirements</w:t>
      </w:r>
    </w:p>
    <w:p w14:paraId="32BFA95D" w14:textId="77777777" w:rsidR="002A0B39" w:rsidRPr="009A3D88" w:rsidRDefault="002A0B39" w:rsidP="002A0B39">
      <w:pPr>
        <w:pStyle w:val="ListParagraph"/>
        <w:numPr>
          <w:ilvl w:val="0"/>
          <w:numId w:val="3"/>
        </w:numPr>
        <w:rPr>
          <w:sz w:val="22"/>
          <w:szCs w:val="20"/>
        </w:rPr>
      </w:pPr>
      <w:r w:rsidRPr="009A3D88">
        <w:rPr>
          <w:sz w:val="22"/>
          <w:szCs w:val="20"/>
        </w:rPr>
        <w:t xml:space="preserve">The nominee must live or be based in South Australia, including for the duration of the period being assessed. </w:t>
      </w:r>
    </w:p>
    <w:p w14:paraId="7DD121CF" w14:textId="77777777" w:rsidR="002A0B39" w:rsidRPr="009A3D88" w:rsidRDefault="002A0B39" w:rsidP="002A0B39">
      <w:pPr>
        <w:pStyle w:val="ListParagraph"/>
        <w:numPr>
          <w:ilvl w:val="0"/>
          <w:numId w:val="3"/>
        </w:numPr>
        <w:rPr>
          <w:sz w:val="22"/>
          <w:szCs w:val="20"/>
        </w:rPr>
      </w:pPr>
      <w:r w:rsidRPr="009A3D88">
        <w:rPr>
          <w:sz w:val="22"/>
          <w:szCs w:val="20"/>
        </w:rPr>
        <w:t xml:space="preserve">To be eligible for the Regional Achievement Award, the nominee must live or be based outside Greater Adelaide area for the duration of the period being assessed. View a map of this area at </w:t>
      </w:r>
      <w:hyperlink r:id="rId11" w:tgtFrame="_blank" w:tooltip="https://livingadelaide.sa.gov.au/the_plan" w:history="1">
        <w:r w:rsidRPr="009A3D88">
          <w:rPr>
            <w:rStyle w:val="Hyperlink"/>
            <w:sz w:val="22"/>
            <w:szCs w:val="20"/>
          </w:rPr>
          <w:t>livingadelaide.sa.gov.au/the plan</w:t>
        </w:r>
      </w:hyperlink>
      <w:r w:rsidRPr="009A3D88">
        <w:rPr>
          <w:sz w:val="22"/>
          <w:szCs w:val="20"/>
        </w:rPr>
        <w:t>.</w:t>
      </w:r>
    </w:p>
    <w:p w14:paraId="5B0AF7E9" w14:textId="77777777" w:rsidR="002A0B39" w:rsidRPr="009A3D88" w:rsidRDefault="002A0B39" w:rsidP="002A0B39">
      <w:pPr>
        <w:pStyle w:val="ListParagraph"/>
        <w:numPr>
          <w:ilvl w:val="0"/>
          <w:numId w:val="3"/>
        </w:numPr>
        <w:rPr>
          <w:sz w:val="22"/>
          <w:szCs w:val="20"/>
        </w:rPr>
      </w:pPr>
      <w:r w:rsidRPr="009A3D88">
        <w:rPr>
          <w:sz w:val="22"/>
          <w:szCs w:val="20"/>
        </w:rPr>
        <w:t>Previous award recipients may be nominated in a different category but cannot be nominated for an award they have previously won.</w:t>
      </w:r>
    </w:p>
    <w:p w14:paraId="4ED58D45" w14:textId="77777777" w:rsidR="002A0B39" w:rsidRPr="009A3D88" w:rsidRDefault="002A0B39" w:rsidP="002A0B39">
      <w:pPr>
        <w:pStyle w:val="ListParagraph"/>
        <w:numPr>
          <w:ilvl w:val="0"/>
          <w:numId w:val="3"/>
        </w:numPr>
        <w:rPr>
          <w:sz w:val="22"/>
          <w:szCs w:val="20"/>
        </w:rPr>
      </w:pPr>
      <w:r w:rsidRPr="009A3D88">
        <w:rPr>
          <w:sz w:val="22"/>
          <w:szCs w:val="20"/>
        </w:rPr>
        <w:t>Previous unsuccessful nominees may be nominated again in any category.</w:t>
      </w:r>
    </w:p>
    <w:p w14:paraId="719971EC" w14:textId="77777777" w:rsidR="002A0B39" w:rsidRPr="009A3D88" w:rsidRDefault="002A0B39" w:rsidP="002A0B39">
      <w:pPr>
        <w:pStyle w:val="ListParagraph"/>
        <w:numPr>
          <w:ilvl w:val="0"/>
          <w:numId w:val="3"/>
        </w:numPr>
        <w:rPr>
          <w:sz w:val="22"/>
          <w:szCs w:val="20"/>
        </w:rPr>
      </w:pPr>
      <w:r w:rsidRPr="009A3D88">
        <w:rPr>
          <w:sz w:val="22"/>
          <w:szCs w:val="20"/>
        </w:rPr>
        <w:t>The nominee must be alive when nominated, although an award may be presented posthumously.</w:t>
      </w:r>
    </w:p>
    <w:p w14:paraId="26B44D1E" w14:textId="77777777" w:rsidR="002A0B39" w:rsidRPr="009A3D88" w:rsidRDefault="002A0B39" w:rsidP="002A0B39">
      <w:pPr>
        <w:pStyle w:val="ListParagraph"/>
        <w:numPr>
          <w:ilvl w:val="0"/>
          <w:numId w:val="3"/>
        </w:numPr>
        <w:rPr>
          <w:sz w:val="22"/>
          <w:szCs w:val="20"/>
        </w:rPr>
      </w:pPr>
      <w:r w:rsidRPr="009A3D88">
        <w:rPr>
          <w:sz w:val="22"/>
          <w:szCs w:val="20"/>
        </w:rPr>
        <w:t>Nominees can nominate themselves.</w:t>
      </w:r>
    </w:p>
    <w:p w14:paraId="6DFF3E67" w14:textId="77777777" w:rsidR="002A0B39" w:rsidRPr="00716331" w:rsidRDefault="002A0B39" w:rsidP="002A0B39">
      <w:pPr>
        <w:rPr>
          <w:b/>
          <w:bCs/>
        </w:rPr>
      </w:pPr>
      <w:r w:rsidRPr="00716331">
        <w:rPr>
          <w:b/>
          <w:bCs/>
        </w:rPr>
        <w:t>Choosing a category</w:t>
      </w:r>
    </w:p>
    <w:p w14:paraId="7409F2B2" w14:textId="77777777" w:rsidR="002A0B39" w:rsidRPr="009A3D88" w:rsidRDefault="002A0B39" w:rsidP="002A0B39">
      <w:pPr>
        <w:pStyle w:val="ListParagraph"/>
        <w:numPr>
          <w:ilvl w:val="0"/>
          <w:numId w:val="4"/>
        </w:numPr>
        <w:rPr>
          <w:sz w:val="22"/>
          <w:szCs w:val="20"/>
        </w:rPr>
      </w:pPr>
      <w:r w:rsidRPr="009A3D88">
        <w:rPr>
          <w:sz w:val="22"/>
          <w:szCs w:val="20"/>
        </w:rPr>
        <w:t>Each nomination can only be submitted in one category.</w:t>
      </w:r>
    </w:p>
    <w:p w14:paraId="3CB08B7A" w14:textId="77777777" w:rsidR="002A0B39" w:rsidRPr="009A3D88" w:rsidRDefault="002A0B39" w:rsidP="002A0B39">
      <w:pPr>
        <w:pStyle w:val="ListParagraph"/>
        <w:numPr>
          <w:ilvl w:val="0"/>
          <w:numId w:val="4"/>
        </w:numPr>
        <w:rPr>
          <w:sz w:val="22"/>
          <w:szCs w:val="20"/>
        </w:rPr>
      </w:pPr>
      <w:r w:rsidRPr="009A3D88">
        <w:rPr>
          <w:sz w:val="22"/>
          <w:szCs w:val="20"/>
        </w:rPr>
        <w:t>If a nominee's achievements span several areas, choose the category that best reflects their contribution.</w:t>
      </w:r>
    </w:p>
    <w:p w14:paraId="5BE3A80D" w14:textId="77777777" w:rsidR="002A0B39" w:rsidRPr="009A3D88" w:rsidRDefault="002A0B39" w:rsidP="002A0B39">
      <w:pPr>
        <w:pStyle w:val="ListParagraph"/>
        <w:numPr>
          <w:ilvl w:val="0"/>
          <w:numId w:val="4"/>
        </w:numPr>
        <w:rPr>
          <w:sz w:val="22"/>
          <w:szCs w:val="20"/>
        </w:rPr>
      </w:pPr>
      <w:r w:rsidRPr="009A3D88">
        <w:rPr>
          <w:sz w:val="22"/>
          <w:szCs w:val="20"/>
        </w:rPr>
        <w:t xml:space="preserve">The Judging Panel may transfer a nomination to a different category if it determines another </w:t>
      </w:r>
      <w:proofErr w:type="gramStart"/>
      <w:r w:rsidRPr="009A3D88">
        <w:rPr>
          <w:sz w:val="22"/>
          <w:szCs w:val="20"/>
        </w:rPr>
        <w:t>category</w:t>
      </w:r>
      <w:proofErr w:type="gramEnd"/>
      <w:r w:rsidRPr="009A3D88">
        <w:rPr>
          <w:sz w:val="22"/>
          <w:szCs w:val="20"/>
        </w:rPr>
        <w:t xml:space="preserve"> is a better fit.</w:t>
      </w:r>
    </w:p>
    <w:p w14:paraId="47B2E7AB" w14:textId="77777777" w:rsidR="002A0B39" w:rsidRPr="009A3D88" w:rsidRDefault="002A0B39" w:rsidP="002A0B39">
      <w:pPr>
        <w:pStyle w:val="ListParagraph"/>
        <w:numPr>
          <w:ilvl w:val="0"/>
          <w:numId w:val="4"/>
        </w:numPr>
        <w:rPr>
          <w:sz w:val="22"/>
          <w:szCs w:val="20"/>
        </w:rPr>
      </w:pPr>
      <w:r w:rsidRPr="009A3D88">
        <w:rPr>
          <w:sz w:val="22"/>
          <w:szCs w:val="20"/>
        </w:rPr>
        <w:t>The Media Award category includes traditional media, such as television, radio, newspapers and magazines, as well as blogs, podcasts, social media and other digital platforms.</w:t>
      </w:r>
    </w:p>
    <w:p w14:paraId="356E6902" w14:textId="77777777" w:rsidR="002A0B39" w:rsidRPr="00FC163F" w:rsidRDefault="002A0B39" w:rsidP="002A0B39">
      <w:pPr>
        <w:rPr>
          <w:b/>
          <w:bCs/>
        </w:rPr>
      </w:pPr>
      <w:r>
        <w:rPr>
          <w:b/>
          <w:bCs/>
        </w:rPr>
        <w:t>Submitting nominations</w:t>
      </w:r>
    </w:p>
    <w:p w14:paraId="67BF3C0E" w14:textId="77777777" w:rsidR="002A0B39" w:rsidRPr="009A3D88" w:rsidRDefault="002A0B39" w:rsidP="002A0B39">
      <w:pPr>
        <w:pStyle w:val="ListParagraph"/>
        <w:numPr>
          <w:ilvl w:val="0"/>
          <w:numId w:val="2"/>
        </w:numPr>
        <w:rPr>
          <w:sz w:val="22"/>
          <w:szCs w:val="20"/>
        </w:rPr>
      </w:pPr>
      <w:r w:rsidRPr="009A3D88">
        <w:rPr>
          <w:sz w:val="22"/>
          <w:szCs w:val="20"/>
        </w:rPr>
        <w:t>All nominations must be submitted by 11pm on Sunday 1 November 2026. Late or incomplete nominations will not be accepted.</w:t>
      </w:r>
    </w:p>
    <w:p w14:paraId="2E6FC61F" w14:textId="77777777" w:rsidR="002A0B39" w:rsidRPr="009A3D88" w:rsidRDefault="002A0B39" w:rsidP="002A0B39">
      <w:pPr>
        <w:pStyle w:val="ListParagraph"/>
        <w:numPr>
          <w:ilvl w:val="0"/>
          <w:numId w:val="2"/>
        </w:numPr>
        <w:rPr>
          <w:sz w:val="22"/>
          <w:szCs w:val="20"/>
        </w:rPr>
      </w:pPr>
      <w:r w:rsidRPr="009A3D88">
        <w:rPr>
          <w:sz w:val="22"/>
          <w:szCs w:val="20"/>
        </w:rPr>
        <w:t>If you're mailing a hard-copy nomination form, allow at least five business days for it to reach Multicultural Affairs before the closing date.</w:t>
      </w:r>
    </w:p>
    <w:p w14:paraId="11104F5B" w14:textId="77777777" w:rsidR="002A0B39" w:rsidRPr="009A3D88" w:rsidRDefault="002A0B39" w:rsidP="002A0B39">
      <w:pPr>
        <w:pStyle w:val="ListParagraph"/>
        <w:numPr>
          <w:ilvl w:val="0"/>
          <w:numId w:val="2"/>
        </w:numPr>
        <w:rPr>
          <w:sz w:val="22"/>
          <w:szCs w:val="20"/>
        </w:rPr>
      </w:pPr>
      <w:r w:rsidRPr="009A3D88">
        <w:rPr>
          <w:sz w:val="22"/>
          <w:szCs w:val="20"/>
        </w:rPr>
        <w:t>You can submit multiple nominations, provided each nomination is for a different individual, team or organisation.</w:t>
      </w:r>
    </w:p>
    <w:p w14:paraId="1C6A171F" w14:textId="77777777" w:rsidR="009F45F8" w:rsidRDefault="009F45F8">
      <w:pPr>
        <w:rPr>
          <w:b/>
          <w:bCs/>
        </w:rPr>
      </w:pPr>
      <w:r>
        <w:rPr>
          <w:b/>
          <w:bCs/>
        </w:rPr>
        <w:br w:type="page"/>
      </w:r>
    </w:p>
    <w:p w14:paraId="39C12376" w14:textId="76D67597" w:rsidR="002A0B39" w:rsidRPr="00961049" w:rsidRDefault="002A0B39" w:rsidP="002A0B39">
      <w:pPr>
        <w:rPr>
          <w:b/>
          <w:bCs/>
        </w:rPr>
      </w:pPr>
      <w:r w:rsidRPr="00961049">
        <w:rPr>
          <w:b/>
          <w:bCs/>
        </w:rPr>
        <w:lastRenderedPageBreak/>
        <w:t>Referees</w:t>
      </w:r>
      <w:r>
        <w:rPr>
          <w:b/>
          <w:bCs/>
        </w:rPr>
        <w:t>,</w:t>
      </w:r>
      <w:r w:rsidRPr="00961049">
        <w:rPr>
          <w:b/>
          <w:bCs/>
        </w:rPr>
        <w:t xml:space="preserve"> supporting information</w:t>
      </w:r>
      <w:r>
        <w:rPr>
          <w:b/>
          <w:bCs/>
        </w:rPr>
        <w:t xml:space="preserve"> and verifying details</w:t>
      </w:r>
    </w:p>
    <w:p w14:paraId="417A31B2" w14:textId="77777777" w:rsidR="002A0B39" w:rsidRPr="009A3D88" w:rsidRDefault="002A0B39" w:rsidP="002A0B39">
      <w:pPr>
        <w:pStyle w:val="ListParagraph"/>
        <w:numPr>
          <w:ilvl w:val="0"/>
          <w:numId w:val="5"/>
        </w:numPr>
        <w:rPr>
          <w:sz w:val="22"/>
          <w:szCs w:val="20"/>
        </w:rPr>
      </w:pPr>
      <w:r w:rsidRPr="009A3D88">
        <w:rPr>
          <w:sz w:val="22"/>
          <w:szCs w:val="20"/>
        </w:rPr>
        <w:t xml:space="preserve">You will need to provide two referees with first-hand knowledge of the nominee’s achievements. </w:t>
      </w:r>
    </w:p>
    <w:p w14:paraId="07D14C9D" w14:textId="77777777" w:rsidR="002A0B39" w:rsidRPr="009A3D88" w:rsidRDefault="002A0B39" w:rsidP="002A0B39">
      <w:pPr>
        <w:pStyle w:val="ListParagraph"/>
        <w:numPr>
          <w:ilvl w:val="0"/>
          <w:numId w:val="5"/>
        </w:numPr>
        <w:rPr>
          <w:sz w:val="22"/>
          <w:szCs w:val="20"/>
        </w:rPr>
      </w:pPr>
      <w:r w:rsidRPr="009A3D88">
        <w:rPr>
          <w:sz w:val="22"/>
          <w:szCs w:val="20"/>
        </w:rPr>
        <w:t>You cannot list yourself as a referee.</w:t>
      </w:r>
    </w:p>
    <w:p w14:paraId="0374D970" w14:textId="77777777" w:rsidR="002A0B39" w:rsidRPr="009A3D88" w:rsidRDefault="002A0B39" w:rsidP="002A0B39">
      <w:pPr>
        <w:pStyle w:val="ListParagraph"/>
        <w:numPr>
          <w:ilvl w:val="0"/>
          <w:numId w:val="5"/>
        </w:numPr>
        <w:rPr>
          <w:sz w:val="22"/>
          <w:szCs w:val="20"/>
        </w:rPr>
      </w:pPr>
      <w:r w:rsidRPr="009A3D88">
        <w:rPr>
          <w:sz w:val="22"/>
          <w:szCs w:val="20"/>
        </w:rPr>
        <w:t>While referees can be from the same organisation as the nominee, you are encouraged to use referees from different organisations to provide a broader perspective on the nominee's achievements.</w:t>
      </w:r>
    </w:p>
    <w:p w14:paraId="34C64C38" w14:textId="77777777" w:rsidR="002A0B39" w:rsidRPr="009A3D88" w:rsidRDefault="002A0B39" w:rsidP="002A0B39">
      <w:pPr>
        <w:pStyle w:val="ListParagraph"/>
        <w:numPr>
          <w:ilvl w:val="0"/>
          <w:numId w:val="5"/>
        </w:numPr>
        <w:rPr>
          <w:sz w:val="22"/>
          <w:szCs w:val="20"/>
        </w:rPr>
      </w:pPr>
      <w:r w:rsidRPr="009A3D88">
        <w:rPr>
          <w:sz w:val="22"/>
          <w:szCs w:val="20"/>
        </w:rPr>
        <w:t>You will be asked to declare that all information in your nomination, including the supporting statement, is true and accurate to the best of your knowledge.</w:t>
      </w:r>
    </w:p>
    <w:p w14:paraId="3666D277" w14:textId="77777777" w:rsidR="002A0B39" w:rsidRPr="009A3D88" w:rsidRDefault="002A0B39" w:rsidP="002A0B39">
      <w:pPr>
        <w:pStyle w:val="ListParagraph"/>
        <w:numPr>
          <w:ilvl w:val="0"/>
          <w:numId w:val="5"/>
        </w:numPr>
        <w:rPr>
          <w:sz w:val="22"/>
          <w:szCs w:val="20"/>
        </w:rPr>
      </w:pPr>
      <w:r w:rsidRPr="009A3D88">
        <w:rPr>
          <w:sz w:val="22"/>
          <w:szCs w:val="20"/>
        </w:rPr>
        <w:t>Nominations containing inaccurate or misleading information may not be considered.</w:t>
      </w:r>
    </w:p>
    <w:p w14:paraId="21A4FC12" w14:textId="77777777" w:rsidR="002A0B39" w:rsidRPr="00F16FEE" w:rsidRDefault="002A0B39" w:rsidP="002A0B39">
      <w:pPr>
        <w:rPr>
          <w:b/>
          <w:bCs/>
        </w:rPr>
      </w:pPr>
      <w:r w:rsidRPr="00F16FEE">
        <w:rPr>
          <w:b/>
          <w:bCs/>
        </w:rPr>
        <w:t xml:space="preserve">How nominations are assessed </w:t>
      </w:r>
    </w:p>
    <w:p w14:paraId="5166F40A" w14:textId="77777777" w:rsidR="002A0B39" w:rsidRPr="009A3D88" w:rsidRDefault="002A0B39" w:rsidP="002A0B39">
      <w:pPr>
        <w:pStyle w:val="ListParagraph"/>
        <w:numPr>
          <w:ilvl w:val="0"/>
          <w:numId w:val="3"/>
        </w:numPr>
        <w:rPr>
          <w:sz w:val="22"/>
          <w:szCs w:val="20"/>
        </w:rPr>
      </w:pPr>
      <w:r w:rsidRPr="009A3D88">
        <w:rPr>
          <w:sz w:val="22"/>
          <w:szCs w:val="20"/>
        </w:rPr>
        <w:t>Unless otherwise stated, nominations are assessed on achievements and contributions made in the two years leading up to the nominations closing date.</w:t>
      </w:r>
    </w:p>
    <w:p w14:paraId="75ACF1A1" w14:textId="77777777" w:rsidR="002A0B39" w:rsidRPr="009A3D88" w:rsidRDefault="002A0B39" w:rsidP="002A0B39">
      <w:pPr>
        <w:pStyle w:val="ListParagraph"/>
        <w:numPr>
          <w:ilvl w:val="0"/>
          <w:numId w:val="3"/>
        </w:numPr>
        <w:spacing w:after="0" w:line="300" w:lineRule="atLeast"/>
        <w:rPr>
          <w:rFonts w:ascii="Segoe UI" w:eastAsia="Times New Roman" w:hAnsi="Segoe UI" w:cs="Segoe UI"/>
          <w:sz w:val="20"/>
          <w:szCs w:val="20"/>
          <w:lang w:eastAsia="en-AU"/>
        </w:rPr>
      </w:pPr>
      <w:r w:rsidRPr="009A3D88">
        <w:rPr>
          <w:sz w:val="22"/>
          <w:szCs w:val="20"/>
        </w:rPr>
        <w:t>Multiple nominations do not increase an organisation, team or individual’s likelihood of being shortlisted</w:t>
      </w:r>
      <w:r w:rsidRPr="009A3D88">
        <w:rPr>
          <w:rFonts w:ascii="Segoe UI" w:eastAsia="Times New Roman" w:hAnsi="Segoe UI" w:cs="Segoe UI"/>
          <w:sz w:val="20"/>
          <w:szCs w:val="20"/>
          <w:lang w:eastAsia="en-AU"/>
        </w:rPr>
        <w:t xml:space="preserve">. </w:t>
      </w:r>
      <w:r w:rsidRPr="009A3D88">
        <w:rPr>
          <w:sz w:val="22"/>
          <w:szCs w:val="20"/>
        </w:rPr>
        <w:t>Nominations are assessed on quality, not quantity.</w:t>
      </w:r>
    </w:p>
    <w:p w14:paraId="06BEB111" w14:textId="77777777" w:rsidR="002A0B39" w:rsidRPr="009A3D88" w:rsidRDefault="002A0B39" w:rsidP="002A0B39">
      <w:pPr>
        <w:pStyle w:val="ListParagraph"/>
        <w:numPr>
          <w:ilvl w:val="0"/>
          <w:numId w:val="3"/>
        </w:numPr>
        <w:rPr>
          <w:sz w:val="22"/>
          <w:szCs w:val="20"/>
        </w:rPr>
      </w:pPr>
      <w:r w:rsidRPr="009A3D88">
        <w:rPr>
          <w:sz w:val="22"/>
          <w:szCs w:val="20"/>
        </w:rPr>
        <w:t>Any organisation, team or individual that meets the category criteria is eligible, regardless of their cultural background – they are assessed on their contribution to multiculturalism in South Australia.</w:t>
      </w:r>
    </w:p>
    <w:p w14:paraId="5C9B8B27" w14:textId="77777777" w:rsidR="002A0B39" w:rsidRDefault="002A0B39" w:rsidP="002A0B39">
      <w:pPr>
        <w:pStyle w:val="Heading2"/>
      </w:pPr>
      <w:bookmarkStart w:id="6" w:name="_Toc240529722"/>
      <w:r>
        <w:t>What happens next?</w:t>
      </w:r>
      <w:bookmarkEnd w:id="6"/>
    </w:p>
    <w:p w14:paraId="563636ED" w14:textId="77777777" w:rsidR="002A0B39" w:rsidRPr="009A3D88" w:rsidRDefault="002A0B39" w:rsidP="002A0B39">
      <w:pPr>
        <w:pStyle w:val="ListParagraph"/>
        <w:numPr>
          <w:ilvl w:val="0"/>
          <w:numId w:val="1"/>
        </w:numPr>
        <w:rPr>
          <w:sz w:val="22"/>
          <w:szCs w:val="20"/>
        </w:rPr>
      </w:pPr>
      <w:r w:rsidRPr="009A3D88">
        <w:rPr>
          <w:sz w:val="22"/>
          <w:szCs w:val="20"/>
        </w:rPr>
        <w:t>All nominations are assessed by an independent judging panel.</w:t>
      </w:r>
    </w:p>
    <w:p w14:paraId="78E6012E" w14:textId="77777777" w:rsidR="002A0B39" w:rsidRPr="009A3D88" w:rsidRDefault="002A0B39" w:rsidP="002A0B39">
      <w:pPr>
        <w:pStyle w:val="ListParagraph"/>
        <w:numPr>
          <w:ilvl w:val="0"/>
          <w:numId w:val="6"/>
        </w:numPr>
        <w:rPr>
          <w:sz w:val="22"/>
          <w:szCs w:val="20"/>
        </w:rPr>
      </w:pPr>
      <w:r w:rsidRPr="009A3D88">
        <w:rPr>
          <w:sz w:val="22"/>
          <w:szCs w:val="20"/>
        </w:rPr>
        <w:t>Multicultural Affairs will contact all nominees to advise them of their nomination and whether they have been selected as a finalist.</w:t>
      </w:r>
    </w:p>
    <w:p w14:paraId="2AC82ECF" w14:textId="77777777" w:rsidR="002A0B39" w:rsidRPr="009A3D88" w:rsidRDefault="002A0B39" w:rsidP="002A0B39">
      <w:pPr>
        <w:pStyle w:val="ListParagraph"/>
        <w:numPr>
          <w:ilvl w:val="0"/>
          <w:numId w:val="1"/>
        </w:numPr>
        <w:rPr>
          <w:sz w:val="22"/>
          <w:szCs w:val="20"/>
        </w:rPr>
      </w:pPr>
      <w:r w:rsidRPr="009A3D88">
        <w:rPr>
          <w:sz w:val="22"/>
          <w:szCs w:val="20"/>
        </w:rPr>
        <w:t>Finalists and award recipients will be announced in early 2027.</w:t>
      </w:r>
    </w:p>
    <w:p w14:paraId="5CB880A8" w14:textId="77777777" w:rsidR="002A0B39" w:rsidRPr="0034365D" w:rsidRDefault="002A0B39" w:rsidP="002A0B39">
      <w:pPr>
        <w:pStyle w:val="Heading2"/>
      </w:pPr>
      <w:bookmarkStart w:id="7" w:name="_Toc240529723"/>
      <w:r w:rsidRPr="0034365D">
        <w:t>Stay connected</w:t>
      </w:r>
      <w:bookmarkEnd w:id="7"/>
    </w:p>
    <w:p w14:paraId="2D2C957C" w14:textId="3729675E" w:rsidR="002A0B39" w:rsidRPr="0034365D" w:rsidRDefault="002A0B39" w:rsidP="002A0B39">
      <w:r>
        <w:t>Facebook</w:t>
      </w:r>
      <w:r w:rsidR="00EA7966">
        <w:t>:</w:t>
      </w:r>
      <w:r>
        <w:t xml:space="preserve"> </w:t>
      </w:r>
      <w:r w:rsidRPr="0034365D">
        <w:t xml:space="preserve">Follow </w:t>
      </w:r>
      <w:hyperlink r:id="rId12" w:history="1">
        <w:r w:rsidRPr="007C6C7A">
          <w:rPr>
            <w:rStyle w:val="Hyperlink"/>
          </w:rPr>
          <w:t>@Governor of South Australia</w:t>
        </w:r>
      </w:hyperlink>
      <w:r>
        <w:t xml:space="preserve"> </w:t>
      </w:r>
      <w:r w:rsidRPr="0034365D">
        <w:t xml:space="preserve">and </w:t>
      </w:r>
      <w:hyperlink r:id="rId13" w:history="1">
        <w:r w:rsidRPr="00EA7966">
          <w:rPr>
            <w:rStyle w:val="Hyperlink"/>
          </w:rPr>
          <w:t>@Multicultural Affairs SA</w:t>
        </w:r>
      </w:hyperlink>
    </w:p>
    <w:p w14:paraId="226F7178" w14:textId="4D909FB7" w:rsidR="002A0B39" w:rsidRPr="0034365D" w:rsidRDefault="002A0B39" w:rsidP="002A0B39">
      <w:r>
        <w:t>Instagram</w:t>
      </w:r>
      <w:r w:rsidR="00EA7966">
        <w:t>:</w:t>
      </w:r>
      <w:r>
        <w:t xml:space="preserve"> </w:t>
      </w:r>
      <w:r w:rsidRPr="0034365D">
        <w:t xml:space="preserve">Follow </w:t>
      </w:r>
      <w:hyperlink r:id="rId14" w:history="1">
        <w:r w:rsidRPr="006F6188">
          <w:rPr>
            <w:rStyle w:val="Hyperlink"/>
          </w:rPr>
          <w:t>@governorsouthaustralia</w:t>
        </w:r>
      </w:hyperlink>
    </w:p>
    <w:p w14:paraId="2860BDA5" w14:textId="77777777" w:rsidR="002A0B39" w:rsidRPr="00013F2D" w:rsidRDefault="002A0B39" w:rsidP="002A0B39">
      <w:hyperlink r:id="rId15" w:history="1">
        <w:r w:rsidRPr="00013F2D">
          <w:rPr>
            <w:rStyle w:val="Hyperlink"/>
          </w:rPr>
          <w:t>Sign up to receive the Multicultural Affairs Quick News e-newsletter</w:t>
        </w:r>
      </w:hyperlink>
    </w:p>
    <w:p w14:paraId="22582D7F" w14:textId="77777777" w:rsidR="002A0B39" w:rsidRPr="0034365D" w:rsidRDefault="002A0B39" w:rsidP="002A0B39">
      <w:pPr>
        <w:pStyle w:val="Heading2"/>
      </w:pPr>
      <w:bookmarkStart w:id="8" w:name="_Toc240529724"/>
      <w:r>
        <w:t>Contact us</w:t>
      </w:r>
      <w:bookmarkEnd w:id="8"/>
    </w:p>
    <w:p w14:paraId="2BD630B6" w14:textId="77777777" w:rsidR="002A0B39" w:rsidRPr="0034365D" w:rsidRDefault="002A0B39" w:rsidP="002A0B39">
      <w:r w:rsidRPr="0034365D">
        <w:t>Multicultural Affairs</w:t>
      </w:r>
      <w:r>
        <w:t xml:space="preserve"> </w:t>
      </w:r>
      <w:r w:rsidRPr="0034365D">
        <w:t>Events Team</w:t>
      </w:r>
      <w:r>
        <w:br/>
      </w:r>
      <w:r w:rsidRPr="0034365D">
        <w:t xml:space="preserve">Department of </w:t>
      </w:r>
      <w:r>
        <w:t>Human Services</w:t>
      </w:r>
    </w:p>
    <w:p w14:paraId="53178C35" w14:textId="4F7004BB" w:rsidR="002A0B39" w:rsidRPr="0034365D" w:rsidRDefault="002A0B39" w:rsidP="002A0B39">
      <w:proofErr w:type="gramStart"/>
      <w:r w:rsidRPr="006D27FC">
        <w:rPr>
          <w:b/>
          <w:bCs/>
          <w:color w:val="44546A" w:themeColor="text2"/>
        </w:rPr>
        <w:t xml:space="preserve">T  </w:t>
      </w:r>
      <w:r w:rsidRPr="0034365D">
        <w:t>7133</w:t>
      </w:r>
      <w:proofErr w:type="gramEnd"/>
      <w:r w:rsidRPr="0034365D">
        <w:t xml:space="preserve"> 7932</w:t>
      </w:r>
      <w:r>
        <w:br/>
      </w:r>
      <w:r w:rsidRPr="006D27FC">
        <w:rPr>
          <w:b/>
          <w:bCs/>
          <w:color w:val="44546A" w:themeColor="text2"/>
        </w:rPr>
        <w:t>E</w:t>
      </w:r>
      <w:r w:rsidRPr="0034365D">
        <w:t xml:space="preserve"> </w:t>
      </w:r>
      <w:hyperlink r:id="rId16" w:history="1">
        <w:r w:rsidRPr="00AC0301">
          <w:rPr>
            <w:rStyle w:val="Hyperlink"/>
          </w:rPr>
          <w:t>MulticulturalEvents@sa.gov.au</w:t>
        </w:r>
      </w:hyperlink>
      <w:r>
        <w:br/>
      </w:r>
      <w:r w:rsidRPr="006D27FC">
        <w:rPr>
          <w:b/>
          <w:bCs/>
          <w:color w:val="44546A" w:themeColor="text2"/>
        </w:rPr>
        <w:t xml:space="preserve">W </w:t>
      </w:r>
      <w:hyperlink r:id="rId17" w:history="1">
        <w:r w:rsidRPr="006F6188">
          <w:rPr>
            <w:rStyle w:val="Hyperlink"/>
          </w:rPr>
          <w:t>multicultural.sa.gov.au/gma</w:t>
        </w:r>
      </w:hyperlink>
    </w:p>
    <w:p w14:paraId="651FDA2E" w14:textId="77777777" w:rsidR="00CE6B22" w:rsidRPr="00E15587" w:rsidRDefault="00CE6B22"/>
    <w:sectPr w:rsidR="00CE6B22" w:rsidRPr="00E15587" w:rsidSect="0054534B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3119" w:right="1440" w:bottom="1440" w:left="1440" w:header="11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10237" w14:textId="77777777" w:rsidR="00E46950" w:rsidRDefault="00E46950" w:rsidP="00663643">
      <w:pPr>
        <w:spacing w:after="0" w:line="240" w:lineRule="auto"/>
      </w:pPr>
      <w:r>
        <w:separator/>
      </w:r>
    </w:p>
  </w:endnote>
  <w:endnote w:type="continuationSeparator" w:id="0">
    <w:p w14:paraId="5A9FB858" w14:textId="77777777" w:rsidR="00E46950" w:rsidRDefault="00E46950" w:rsidP="00663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32326" w14:textId="77777777" w:rsidR="00D90380" w:rsidRDefault="00D9038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7998B8C7" wp14:editId="72F5A1F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7" name="Text Box 7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2F5895" w14:textId="77777777" w:rsidR="00D90380" w:rsidRPr="00D90380" w:rsidRDefault="00D90380" w:rsidP="00D90380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D90380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98B8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OFFICIAL " style="position:absolute;margin-left:0;margin-top:0;width:34.95pt;height:34.9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192F5895" w14:textId="77777777" w:rsidR="00D90380" w:rsidRPr="00D90380" w:rsidRDefault="00D90380" w:rsidP="00D90380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D90380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41F05" w14:textId="77777777" w:rsidR="00663643" w:rsidRPr="00FC72EF" w:rsidRDefault="00FC72EF" w:rsidP="0067071A">
    <w:pPr>
      <w:pStyle w:val="Footer"/>
      <w:tabs>
        <w:tab w:val="clear" w:pos="4513"/>
        <w:tab w:val="left" w:pos="5670"/>
        <w:tab w:val="left" w:pos="6237"/>
        <w:tab w:val="left" w:pos="6804"/>
        <w:tab w:val="left" w:pos="7110"/>
        <w:tab w:val="left" w:pos="7484"/>
        <w:tab w:val="left" w:pos="7920"/>
        <w:tab w:val="left" w:pos="8640"/>
      </w:tabs>
      <w:rPr>
        <w:rFonts w:ascii="Arial" w:hAnsi="Arial" w:cs="Arial"/>
        <w:color w:val="FFFFFF" w:themeColor="background1"/>
        <w:sz w:val="20"/>
        <w:szCs w:val="20"/>
      </w:rPr>
    </w:pPr>
    <w:r w:rsidRPr="00FC72EF">
      <w:rPr>
        <w:rFonts w:ascii="Arial" w:hAnsi="Arial" w:cs="Arial"/>
        <w:noProof/>
        <w:color w:val="FFFFFF" w:themeColor="background1"/>
        <w:sz w:val="20"/>
        <w:szCs w:val="20"/>
      </w:rPr>
      <w:drawing>
        <wp:anchor distT="0" distB="0" distL="114300" distR="114300" simplePos="0" relativeHeight="251660288" behindDoc="1" locked="0" layoutInCell="1" allowOverlap="1" wp14:anchorId="5452EAA0" wp14:editId="0BFFE601">
          <wp:simplePos x="0" y="0"/>
          <wp:positionH relativeFrom="margin">
            <wp:posOffset>-895985</wp:posOffset>
          </wp:positionH>
          <wp:positionV relativeFrom="paragraph">
            <wp:posOffset>-23495</wp:posOffset>
          </wp:positionV>
          <wp:extent cx="7553325" cy="200529"/>
          <wp:effectExtent l="0" t="0" r="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5620" b="2503"/>
                  <a:stretch/>
                </pic:blipFill>
                <pic:spPr bwMode="auto">
                  <a:xfrm>
                    <a:off x="0" y="0"/>
                    <a:ext cx="7553325" cy="20052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Arial" w:hAnsi="Arial" w:cs="Arial"/>
          <w:color w:val="FFFFFF" w:themeColor="background1"/>
          <w:sz w:val="20"/>
          <w:szCs w:val="20"/>
        </w:rPr>
        <w:id w:val="1506554038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color w:val="FFFFFF" w:themeColor="background1"/>
              <w:sz w:val="20"/>
              <w:szCs w:val="20"/>
            </w:r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BB6D2C" w:rsidRPr="00FC72E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Page </w:t>
            </w:r>
            <w:r w:rsidR="00BB6D2C" w:rsidRPr="00FC72EF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fldChar w:fldCharType="begin"/>
            </w:r>
            <w:r w:rsidR="00BB6D2C" w:rsidRPr="00FC72EF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instrText xml:space="preserve"> PAGE </w:instrText>
            </w:r>
            <w:r w:rsidR="00BB6D2C" w:rsidRPr="00FC72EF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fldChar w:fldCharType="separate"/>
            </w:r>
            <w:r w:rsidR="00BB6D2C" w:rsidRPr="00FC72EF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1</w:t>
            </w:r>
            <w:r w:rsidR="00BB6D2C" w:rsidRPr="00FC72EF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fldChar w:fldCharType="end"/>
            </w:r>
            <w:r w:rsidR="00BB6D2C" w:rsidRPr="00FC72EF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of </w:t>
            </w:r>
            <w:r w:rsidR="00BB6D2C" w:rsidRPr="00FC72EF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fldChar w:fldCharType="begin"/>
            </w:r>
            <w:r w:rsidR="00BB6D2C" w:rsidRPr="00FC72EF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instrText xml:space="preserve"> NUMPAGES  </w:instrText>
            </w:r>
            <w:r w:rsidR="00BB6D2C" w:rsidRPr="00FC72EF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fldChar w:fldCharType="separate"/>
            </w:r>
            <w:r w:rsidR="00BB6D2C" w:rsidRPr="00FC72EF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1</w:t>
            </w:r>
            <w:r w:rsidR="00BB6D2C" w:rsidRPr="00FC72EF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fldChar w:fldCharType="end"/>
            </w:r>
          </w:sdtContent>
        </w:sdt>
      </w:sdtContent>
    </w:sdt>
    <w:r w:rsidRPr="00FC72EF">
      <w:rPr>
        <w:rFonts w:ascii="Arial" w:hAnsi="Arial" w:cs="Arial"/>
        <w:color w:val="FFFFFF" w:themeColor="background1"/>
        <w:sz w:val="20"/>
        <w:szCs w:val="20"/>
      </w:rPr>
      <w:tab/>
    </w:r>
    <w:r w:rsidRPr="00FC72EF">
      <w:rPr>
        <w:rFonts w:ascii="Arial" w:hAnsi="Arial" w:cs="Arial"/>
        <w:color w:val="FFFFFF" w:themeColor="background1"/>
        <w:sz w:val="20"/>
        <w:szCs w:val="20"/>
      </w:rPr>
      <w:tab/>
    </w:r>
    <w:r w:rsidRPr="00FC72EF">
      <w:rPr>
        <w:rFonts w:ascii="Arial" w:hAnsi="Arial" w:cs="Arial"/>
        <w:color w:val="FFFFFF" w:themeColor="background1"/>
        <w:sz w:val="20"/>
        <w:szCs w:val="20"/>
      </w:rPr>
      <w:tab/>
    </w:r>
    <w:r w:rsidRPr="00FC72EF">
      <w:rPr>
        <w:rFonts w:ascii="Arial" w:hAnsi="Arial" w:cs="Arial"/>
        <w:color w:val="FFFFFF" w:themeColor="background1"/>
        <w:sz w:val="20"/>
        <w:szCs w:val="20"/>
      </w:rPr>
      <w:tab/>
    </w:r>
    <w:r w:rsidRPr="00FC72EF">
      <w:rPr>
        <w:rFonts w:ascii="Arial" w:hAnsi="Arial" w:cs="Arial"/>
        <w:color w:val="FFFFFF" w:themeColor="background1"/>
        <w:sz w:val="20"/>
        <w:szCs w:val="20"/>
      </w:rPr>
      <w:tab/>
    </w:r>
    <w:r w:rsidRPr="00FC72EF">
      <w:rPr>
        <w:rFonts w:ascii="Arial" w:hAnsi="Arial" w:cs="Arial"/>
        <w:color w:val="FFFFFF" w:themeColor="background1"/>
        <w:sz w:val="20"/>
        <w:szCs w:val="20"/>
      </w:rPr>
      <w:tab/>
    </w:r>
    <w:r w:rsidRPr="00FC72EF">
      <w:rPr>
        <w:rFonts w:ascii="Arial" w:hAnsi="Arial" w:cs="Arial"/>
        <w:color w:val="FFFFFF" w:themeColor="background1"/>
        <w:sz w:val="20"/>
        <w:szCs w:val="20"/>
      </w:rPr>
      <w:tab/>
    </w:r>
    <w:r w:rsidR="0067071A">
      <w:rPr>
        <w:rFonts w:ascii="Arial" w:hAnsi="Arial" w:cs="Arial"/>
        <w:color w:val="FFFFFF" w:themeColor="background1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B07DC" w14:textId="77777777" w:rsidR="00D90380" w:rsidRDefault="00D9038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1B56CE5" wp14:editId="481F473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6" name="Text Box 6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4904BF" w14:textId="77777777" w:rsidR="00D90380" w:rsidRPr="00D90380" w:rsidRDefault="00D90380" w:rsidP="00D90380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D90380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B56CE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 " style="position:absolute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244904BF" w14:textId="77777777" w:rsidR="00D90380" w:rsidRPr="00D90380" w:rsidRDefault="00D90380" w:rsidP="00D90380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D90380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5C3D8" w14:textId="77777777" w:rsidR="00E46950" w:rsidRDefault="00E46950" w:rsidP="00663643">
      <w:pPr>
        <w:spacing w:after="0" w:line="240" w:lineRule="auto"/>
      </w:pPr>
      <w:r>
        <w:separator/>
      </w:r>
    </w:p>
  </w:footnote>
  <w:footnote w:type="continuationSeparator" w:id="0">
    <w:p w14:paraId="78DF46FE" w14:textId="77777777" w:rsidR="00E46950" w:rsidRDefault="00E46950" w:rsidP="00663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02385" w14:textId="77777777" w:rsidR="00D90380" w:rsidRDefault="00D9038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3B78540" wp14:editId="627FD66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270"/>
              <wp:wrapNone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FAC68A" w14:textId="77777777" w:rsidR="00D90380" w:rsidRPr="00D90380" w:rsidRDefault="00D90380" w:rsidP="00D90380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D90380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B7854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72FAC68A" w14:textId="77777777" w:rsidR="00D90380" w:rsidRPr="00D90380" w:rsidRDefault="00D90380" w:rsidP="00D90380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D90380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5643B" w14:textId="2BF5745C" w:rsidR="00663643" w:rsidRDefault="00E15587" w:rsidP="0054534B">
    <w:r>
      <w:rPr>
        <w:rFonts w:ascii="Arial" w:hAnsi="Arial" w:cs="Arial"/>
        <w:b/>
        <w:bCs/>
        <w:noProof/>
        <w:color w:val="FF0000"/>
        <w:shd w:val="clear" w:color="auto" w:fill="FAF9F8"/>
      </w:rPr>
      <w:drawing>
        <wp:anchor distT="0" distB="0" distL="114300" distR="114300" simplePos="0" relativeHeight="251666432" behindDoc="1" locked="1" layoutInCell="1" allowOverlap="1" wp14:anchorId="5DD03A6C" wp14:editId="60E3CD4A">
          <wp:simplePos x="914400" y="342900"/>
          <wp:positionH relativeFrom="page">
            <wp:align>center</wp:align>
          </wp:positionH>
          <wp:positionV relativeFrom="page">
            <wp:align>top</wp:align>
          </wp:positionV>
          <wp:extent cx="7559040" cy="1981200"/>
          <wp:effectExtent l="0" t="0" r="3810" b="0"/>
          <wp:wrapTopAndBottom/>
          <wp:docPr id="172980192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98145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A6B2A" w14:textId="77777777" w:rsidR="00D90380" w:rsidRDefault="00D9038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3275AB9" wp14:editId="47D06B6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270"/>
              <wp:wrapNone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C3242D" w14:textId="77777777" w:rsidR="00D90380" w:rsidRPr="00D90380" w:rsidRDefault="00D90380" w:rsidP="00D90380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D90380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275AB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0FC3242D" w14:textId="77777777" w:rsidR="00D90380" w:rsidRPr="00D90380" w:rsidRDefault="00D90380" w:rsidP="00D90380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D90380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64A6"/>
    <w:multiLevelType w:val="multilevel"/>
    <w:tmpl w:val="12A8F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0C2D9C"/>
    <w:multiLevelType w:val="multilevel"/>
    <w:tmpl w:val="12A8F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9647A2"/>
    <w:multiLevelType w:val="multilevel"/>
    <w:tmpl w:val="12A8F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06724A"/>
    <w:multiLevelType w:val="multilevel"/>
    <w:tmpl w:val="12A8F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7C656A"/>
    <w:multiLevelType w:val="multilevel"/>
    <w:tmpl w:val="12A8F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E1445E"/>
    <w:multiLevelType w:val="multilevel"/>
    <w:tmpl w:val="12A8F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A6171D"/>
    <w:multiLevelType w:val="multilevel"/>
    <w:tmpl w:val="12A8F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4098632">
    <w:abstractNumId w:val="0"/>
  </w:num>
  <w:num w:numId="2" w16cid:durableId="848101730">
    <w:abstractNumId w:val="6"/>
  </w:num>
  <w:num w:numId="3" w16cid:durableId="751003696">
    <w:abstractNumId w:val="5"/>
  </w:num>
  <w:num w:numId="4" w16cid:durableId="25108748">
    <w:abstractNumId w:val="1"/>
  </w:num>
  <w:num w:numId="5" w16cid:durableId="1265379958">
    <w:abstractNumId w:val="3"/>
  </w:num>
  <w:num w:numId="6" w16cid:durableId="766194578">
    <w:abstractNumId w:val="2"/>
  </w:num>
  <w:num w:numId="7" w16cid:durableId="1230846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8B2"/>
    <w:rsid w:val="00250734"/>
    <w:rsid w:val="002A0B39"/>
    <w:rsid w:val="003E5CB7"/>
    <w:rsid w:val="004118B2"/>
    <w:rsid w:val="00457980"/>
    <w:rsid w:val="004B1E98"/>
    <w:rsid w:val="004B485B"/>
    <w:rsid w:val="0054534B"/>
    <w:rsid w:val="00565A72"/>
    <w:rsid w:val="00613A9C"/>
    <w:rsid w:val="00663643"/>
    <w:rsid w:val="0067071A"/>
    <w:rsid w:val="006B33A6"/>
    <w:rsid w:val="006D27FC"/>
    <w:rsid w:val="006E470D"/>
    <w:rsid w:val="006F6188"/>
    <w:rsid w:val="007B5FD1"/>
    <w:rsid w:val="007C6C7A"/>
    <w:rsid w:val="008416B2"/>
    <w:rsid w:val="008D2319"/>
    <w:rsid w:val="009103C5"/>
    <w:rsid w:val="00976611"/>
    <w:rsid w:val="009A3D88"/>
    <w:rsid w:val="009F45F8"/>
    <w:rsid w:val="00AB1D80"/>
    <w:rsid w:val="00B44A05"/>
    <w:rsid w:val="00B54471"/>
    <w:rsid w:val="00BB5C47"/>
    <w:rsid w:val="00BB6D2C"/>
    <w:rsid w:val="00CD7750"/>
    <w:rsid w:val="00CD7D20"/>
    <w:rsid w:val="00CE6B22"/>
    <w:rsid w:val="00CF59A5"/>
    <w:rsid w:val="00D90380"/>
    <w:rsid w:val="00E15587"/>
    <w:rsid w:val="00E46950"/>
    <w:rsid w:val="00E71A8F"/>
    <w:rsid w:val="00EA7966"/>
    <w:rsid w:val="00EC6772"/>
    <w:rsid w:val="00F52D97"/>
    <w:rsid w:val="00FA675D"/>
    <w:rsid w:val="00FC72EF"/>
    <w:rsid w:val="00FD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F38FAA"/>
  <w15:chartTrackingRefBased/>
  <w15:docId w15:val="{DB5EF786-48CF-4F11-9478-F6A97DAD1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587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66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aliases w:val="Intro Heading"/>
    <w:basedOn w:val="Normal"/>
    <w:next w:val="Normal"/>
    <w:link w:val="Heading2Char"/>
    <w:unhideWhenUsed/>
    <w:qFormat/>
    <w:rsid w:val="002A0B39"/>
    <w:pPr>
      <w:keepNext/>
      <w:keepLines/>
      <w:spacing w:before="40" w:after="0"/>
      <w:outlineLvl w:val="1"/>
    </w:pPr>
    <w:rPr>
      <w:rFonts w:eastAsiaTheme="majorEastAsia" w:cstheme="majorBidi"/>
      <w:b/>
      <w:color w:val="44546A" w:themeColor="text2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64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36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643"/>
  </w:style>
  <w:style w:type="paragraph" w:styleId="Footer">
    <w:name w:val="footer"/>
    <w:basedOn w:val="Normal"/>
    <w:link w:val="FooterChar"/>
    <w:uiPriority w:val="99"/>
    <w:unhideWhenUsed/>
    <w:rsid w:val="006636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643"/>
  </w:style>
  <w:style w:type="character" w:customStyle="1" w:styleId="Heading2Char">
    <w:name w:val="Heading 2 Char"/>
    <w:aliases w:val="Intro Heading Char"/>
    <w:basedOn w:val="DefaultParagraphFont"/>
    <w:link w:val="Heading2"/>
    <w:rsid w:val="002A0B39"/>
    <w:rPr>
      <w:rFonts w:ascii="Aptos" w:eastAsiaTheme="majorEastAsia" w:hAnsi="Aptos" w:cstheme="majorBidi"/>
      <w:b/>
      <w:color w:val="44546A" w:themeColor="text2"/>
      <w:sz w:val="28"/>
      <w:szCs w:val="26"/>
    </w:rPr>
  </w:style>
  <w:style w:type="paragraph" w:styleId="ListParagraph">
    <w:name w:val="List Paragraph"/>
    <w:aliases w:val="Bullet Point List"/>
    <w:basedOn w:val="Normal"/>
    <w:link w:val="ListParagraphChar"/>
    <w:uiPriority w:val="34"/>
    <w:qFormat/>
    <w:rsid w:val="002A0B39"/>
    <w:pPr>
      <w:ind w:left="720"/>
      <w:contextualSpacing/>
    </w:pPr>
    <w:rPr>
      <w:rFonts w:cs="Arial"/>
      <w:sz w:val="24"/>
    </w:rPr>
  </w:style>
  <w:style w:type="character" w:customStyle="1" w:styleId="ListParagraphChar">
    <w:name w:val="List Paragraph Char"/>
    <w:aliases w:val="Bullet Point List Char"/>
    <w:basedOn w:val="DefaultParagraphFont"/>
    <w:link w:val="ListParagraph"/>
    <w:uiPriority w:val="34"/>
    <w:rsid w:val="002A0B39"/>
    <w:rPr>
      <w:rFonts w:ascii="Aptos" w:hAnsi="Aptos" w:cs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A0B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0B39"/>
    <w:pPr>
      <w:spacing w:line="240" w:lineRule="auto"/>
    </w:pPr>
    <w:rPr>
      <w:rFonts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0B39"/>
    <w:rPr>
      <w:rFonts w:ascii="Aptos" w:hAnsi="Aptos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A0B39"/>
    <w:rPr>
      <w:color w:val="0563C1" w:themeColor="hyperlink"/>
      <w:u w:val="single"/>
    </w:rPr>
  </w:style>
  <w:style w:type="paragraph" w:customStyle="1" w:styleId="Heading1Heading1">
    <w:name w:val="Heading 1 Heading 1"/>
    <w:next w:val="Normal"/>
    <w:link w:val="Heading1Heading1Char"/>
    <w:qFormat/>
    <w:rsid w:val="008D2319"/>
    <w:pPr>
      <w:spacing w:before="360" w:after="120"/>
    </w:pPr>
    <w:rPr>
      <w:rFonts w:ascii="Aptos" w:hAnsi="Aptos" w:cs="Arial"/>
      <w:b/>
      <w:sz w:val="32"/>
      <w:szCs w:val="24"/>
    </w:rPr>
  </w:style>
  <w:style w:type="character" w:customStyle="1" w:styleId="Heading1Heading1Char">
    <w:name w:val="Heading 1 Heading 1 Char"/>
    <w:basedOn w:val="DefaultParagraphFont"/>
    <w:link w:val="Heading1Heading1"/>
    <w:rsid w:val="008D2319"/>
    <w:rPr>
      <w:rFonts w:ascii="Aptos" w:hAnsi="Aptos" w:cs="Arial"/>
      <w:b/>
      <w:sz w:val="32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766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76611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976611"/>
    <w:pPr>
      <w:spacing w:after="100"/>
      <w:ind w:left="220"/>
    </w:pPr>
  </w:style>
  <w:style w:type="character" w:styleId="UnresolvedMention">
    <w:name w:val="Unresolved Mention"/>
    <w:basedOn w:val="DefaultParagraphFont"/>
    <w:uiPriority w:val="99"/>
    <w:semiHidden/>
    <w:unhideWhenUsed/>
    <w:rsid w:val="00EA79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pc.sa.gov.au/responsibilities/multicultural-affairs/events/the-governors-multicultural-awards" TargetMode="External"/><Relationship Id="rId13" Type="http://schemas.openxmlformats.org/officeDocument/2006/relationships/hyperlink" Target="https://www.facebook.com/multiculturalsa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governorsouthaustralia" TargetMode="External"/><Relationship Id="rId17" Type="http://schemas.openxmlformats.org/officeDocument/2006/relationships/hyperlink" Target="https://dpc.sa.gov.au/responsibilities/multicultural-affairs/events/the-governors-multicultural-awards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MulticulturalEvents@sa.gov.a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vingadelaide.sa.gov.au/the_plan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ulticultural.us11.list-manage.com/subscribe?u=abcb6796dd5b5cba840ee2f52&amp;id=2693fc1cd5" TargetMode="External"/><Relationship Id="rId23" Type="http://schemas.openxmlformats.org/officeDocument/2006/relationships/footer" Target="footer3.xml"/><Relationship Id="rId10" Type="http://schemas.openxmlformats.org/officeDocument/2006/relationships/hyperlink" Target="mailto:MulticulturalEvents@sa.gov.au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MulticulturalEvents@sa.gov.au" TargetMode="External"/><Relationship Id="rId14" Type="http://schemas.openxmlformats.org/officeDocument/2006/relationships/hyperlink" Target="https://www.instagram.com/governorsouthaustralia/" TargetMode="External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5907F-BB87-4AC1-9D3A-203CC68C884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1477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the Premier and Cabinet</Company>
  <LinksUpToDate>false</LinksUpToDate>
  <CharactersWithSpaces>9879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 Garcia</dc:creator>
  <cp:keywords/>
  <dc:description/>
  <cp:lastModifiedBy>Prior, Samantha (DPC)</cp:lastModifiedBy>
  <cp:revision>18</cp:revision>
  <dcterms:created xsi:type="dcterms:W3CDTF">2026-09-16T23:46:00Z</dcterms:created>
  <dcterms:modified xsi:type="dcterms:W3CDTF">2026-09-17T00:03:00Z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1,3,5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6,7,8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</Properties>
</file>