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2C1E" w14:textId="7EE62060" w:rsidR="0017021E" w:rsidRDefault="00724AC3" w:rsidP="00F32317">
      <w:pPr>
        <w:pStyle w:val="-Normal-"/>
      </w:pPr>
      <w:r>
        <w:t>5 October 2021</w:t>
      </w:r>
    </w:p>
    <w:p w14:paraId="1EEC2C1F" w14:textId="77777777" w:rsidR="0017021E" w:rsidRPr="00B570AC" w:rsidRDefault="004362BE" w:rsidP="0017021E">
      <w:pPr>
        <w:pStyle w:val="Title"/>
      </w:pPr>
      <w:r>
        <w:t>Cabinet Submission Checklist – Acting Minister Appointments</w:t>
      </w:r>
    </w:p>
    <w:p w14:paraId="1EEC2C20" w14:textId="77777777" w:rsidR="0017021E" w:rsidRDefault="004362BE" w:rsidP="00DB073B">
      <w:pPr>
        <w:pStyle w:val="IntroParagraph"/>
      </w:pPr>
      <w:r w:rsidRPr="004362BE">
        <w:t>All appointments made by the Governor in Executive Council must commence from the date of Executive Council approval or a later nominated date; appointments cannot be made retrospectively</w:t>
      </w:r>
      <w:r w:rsidR="0017021E">
        <w:t>.</w:t>
      </w:r>
    </w:p>
    <w:p w14:paraId="1EEC2C21" w14:textId="77777777" w:rsidR="0017021E" w:rsidRPr="00340461" w:rsidRDefault="004362BE" w:rsidP="0017021E">
      <w:pPr>
        <w:pStyle w:val="Heading1"/>
      </w:pPr>
      <w:r>
        <w:t>Premier’s Approval</w:t>
      </w:r>
    </w:p>
    <w:p w14:paraId="1EEC2C22" w14:textId="77777777" w:rsidR="004362BE" w:rsidRPr="004362BE" w:rsidRDefault="0069129F" w:rsidP="004362BE">
      <w:pPr>
        <w:pStyle w:val="-Normal-"/>
      </w:pPr>
      <w:r>
        <w:t>When a m</w:t>
      </w:r>
      <w:r w:rsidR="004362BE" w:rsidRPr="004362BE">
        <w:t>inister intends to travel or take leave, approval must be sought from the Premier in the first instance.</w:t>
      </w:r>
    </w:p>
    <w:p w14:paraId="1EEC2C23" w14:textId="77777777" w:rsidR="004362BE" w:rsidRPr="004362BE" w:rsidRDefault="0069129F" w:rsidP="004362BE">
      <w:pPr>
        <w:pStyle w:val="-Normal-"/>
      </w:pPr>
      <w:r>
        <w:t>A m</w:t>
      </w:r>
      <w:r w:rsidR="004362BE" w:rsidRPr="004362BE">
        <w:t>inute signed by the</w:t>
      </w:r>
      <w:r>
        <w:t xml:space="preserve"> m</w:t>
      </w:r>
      <w:r w:rsidR="004362BE" w:rsidRPr="004362BE">
        <w:t>inister is sent to the Premier setting out the proposed travel or leave</w:t>
      </w:r>
      <w:r>
        <w:t>,</w:t>
      </w:r>
      <w:r w:rsidR="004362BE" w:rsidRPr="004362BE">
        <w:t xml:space="preserve"> along with various other information and requesting approval. Once the Premier has approved the travel or leave, a copy of the minute (with the appr</w:t>
      </w:r>
      <w:r>
        <w:t>oval) will be forwarded to the m</w:t>
      </w:r>
      <w:r w:rsidR="004362BE" w:rsidRPr="004362BE">
        <w:t>inister’s office for the preparation of the necessary Cabinet submission.</w:t>
      </w:r>
    </w:p>
    <w:p w14:paraId="1EEC2C24" w14:textId="77777777" w:rsidR="004362BE" w:rsidRDefault="004362BE" w:rsidP="004362BE">
      <w:pPr>
        <w:pStyle w:val="-Normal-"/>
      </w:pPr>
      <w:r w:rsidRPr="004362BE">
        <w:rPr>
          <w:b/>
        </w:rPr>
        <w:t>Note:</w:t>
      </w:r>
      <w:r w:rsidRPr="004362BE">
        <w:t xml:space="preserve"> ens</w:t>
      </w:r>
      <w:r w:rsidR="0069129F">
        <w:t>ure that the relevant template m</w:t>
      </w:r>
      <w:r w:rsidRPr="004362BE">
        <w:t>inute to the Premier is used when seeking approval</w:t>
      </w:r>
      <w:r w:rsidR="002C197B">
        <w:t>.</w:t>
      </w:r>
    </w:p>
    <w:p w14:paraId="1EEC2C25" w14:textId="77777777" w:rsidR="004362BE" w:rsidRPr="004362BE" w:rsidRDefault="004362BE" w:rsidP="004362BE">
      <w:pPr>
        <w:pStyle w:val="Heading2"/>
      </w:pPr>
      <w:r w:rsidRPr="004362BE">
        <w:t>Content</w:t>
      </w:r>
    </w:p>
    <w:p w14:paraId="1EEC2C26" w14:textId="77777777" w:rsidR="004362BE" w:rsidRPr="004362BE" w:rsidRDefault="004362BE" w:rsidP="004362BE">
      <w:pPr>
        <w:rPr>
          <w:rFonts w:cs="Arial"/>
        </w:rPr>
      </w:pPr>
      <w:r w:rsidRPr="009F0DCE">
        <w:rPr>
          <w:rFonts w:cs="Arial"/>
        </w:rPr>
        <w:t>The body of the submission must include details on the following:</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14:paraId="1EEC2C29" w14:textId="77777777" w:rsidTr="004362BE">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1EEC2C27" w14:textId="77777777" w:rsidR="004362BE" w:rsidRPr="004362BE" w:rsidRDefault="004362BE" w:rsidP="00675CB2">
            <w:pPr>
              <w:pStyle w:val="TableHeading1"/>
              <w:rPr>
                <w:b/>
              </w:rPr>
            </w:pPr>
            <w:r w:rsidRPr="004362BE">
              <w:rPr>
                <w:b/>
              </w:rPr>
              <w:t>Submission details</w:t>
            </w:r>
          </w:p>
        </w:tc>
        <w:tc>
          <w:tcPr>
            <w:tcW w:w="993" w:type="dxa"/>
            <w:shd w:val="clear" w:color="auto" w:fill="E5E5E5" w:themeFill="accent4" w:themeFillTint="33"/>
          </w:tcPr>
          <w:p w14:paraId="1EEC2C28" w14:textId="77777777" w:rsidR="004362BE" w:rsidRPr="004362BE" w:rsidRDefault="004362BE" w:rsidP="004362BE">
            <w:pPr>
              <w:pStyle w:val="TableHeading1"/>
              <w:jc w:val="center"/>
              <w:rPr>
                <w:b/>
              </w:rPr>
            </w:pPr>
            <w:r w:rsidRPr="004362BE">
              <w:rPr>
                <w:b/>
              </w:rPr>
              <w:t>Y/N</w:t>
            </w:r>
          </w:p>
        </w:tc>
      </w:tr>
      <w:tr w:rsidR="004362BE" w14:paraId="1EEC2C2C" w14:textId="77777777" w:rsidTr="004362BE">
        <w:tc>
          <w:tcPr>
            <w:tcW w:w="9072" w:type="dxa"/>
          </w:tcPr>
          <w:p w14:paraId="1EEC2C2A" w14:textId="77777777" w:rsidR="004362BE" w:rsidRDefault="004362BE" w:rsidP="00675CB2">
            <w:pPr>
              <w:pStyle w:val="TableText"/>
            </w:pPr>
            <w:r w:rsidRPr="009F0DCE">
              <w:rPr>
                <w:rFonts w:cs="Arial"/>
                <w:szCs w:val="22"/>
              </w:rPr>
              <w:t>Summarise the reason for the ap</w:t>
            </w:r>
            <w:r w:rsidR="0069129F">
              <w:rPr>
                <w:rFonts w:cs="Arial"/>
                <w:szCs w:val="22"/>
              </w:rPr>
              <w:t>pointment of the Acting M</w:t>
            </w:r>
            <w:r>
              <w:rPr>
                <w:rFonts w:cs="Arial"/>
                <w:szCs w:val="22"/>
              </w:rPr>
              <w:t>inister</w:t>
            </w:r>
          </w:p>
        </w:tc>
        <w:tc>
          <w:tcPr>
            <w:tcW w:w="993" w:type="dxa"/>
          </w:tcPr>
          <w:p w14:paraId="1EEC2C2B" w14:textId="77777777" w:rsidR="004362BE" w:rsidRPr="00417C99" w:rsidRDefault="004362BE" w:rsidP="00675CB2">
            <w:pPr>
              <w:pStyle w:val="TableText"/>
            </w:pPr>
          </w:p>
        </w:tc>
      </w:tr>
      <w:tr w:rsidR="004362BE" w14:paraId="1EEC2C2F" w14:textId="77777777" w:rsidTr="004362BE">
        <w:tc>
          <w:tcPr>
            <w:tcW w:w="9072" w:type="dxa"/>
          </w:tcPr>
          <w:p w14:paraId="1EEC2C2D" w14:textId="77777777" w:rsidR="004362BE" w:rsidRDefault="004362BE" w:rsidP="00675CB2">
            <w:pPr>
              <w:pStyle w:val="TableText"/>
            </w:pPr>
            <w:r w:rsidRPr="009F0DCE">
              <w:rPr>
                <w:rFonts w:cs="Arial"/>
                <w:szCs w:val="22"/>
              </w:rPr>
              <w:t>Summarise th</w:t>
            </w:r>
            <w:r w:rsidR="0069129F">
              <w:rPr>
                <w:rFonts w:cs="Arial"/>
                <w:szCs w:val="22"/>
              </w:rPr>
              <w:t>e details contained within the m</w:t>
            </w:r>
            <w:r w:rsidRPr="009F0DCE">
              <w:rPr>
                <w:rFonts w:cs="Arial"/>
                <w:szCs w:val="22"/>
              </w:rPr>
              <w:t>inute to the Premier and refer to the document as being an attachment to the submission</w:t>
            </w:r>
          </w:p>
        </w:tc>
        <w:tc>
          <w:tcPr>
            <w:tcW w:w="993" w:type="dxa"/>
          </w:tcPr>
          <w:p w14:paraId="1EEC2C2E" w14:textId="77777777" w:rsidR="004362BE" w:rsidRPr="00417C99" w:rsidRDefault="004362BE" w:rsidP="00675CB2">
            <w:pPr>
              <w:pStyle w:val="TableText"/>
            </w:pPr>
          </w:p>
        </w:tc>
      </w:tr>
      <w:tr w:rsidR="004362BE" w14:paraId="1EEC2C32" w14:textId="77777777" w:rsidTr="004362BE">
        <w:tc>
          <w:tcPr>
            <w:tcW w:w="9072" w:type="dxa"/>
          </w:tcPr>
          <w:p w14:paraId="1EEC2C30" w14:textId="77777777" w:rsidR="004362BE" w:rsidRPr="009F0DCE" w:rsidRDefault="004362BE" w:rsidP="0069129F">
            <w:pPr>
              <w:pStyle w:val="TableText"/>
              <w:rPr>
                <w:rFonts w:cs="Arial"/>
                <w:szCs w:val="22"/>
              </w:rPr>
            </w:pPr>
            <w:r w:rsidRPr="009F0DCE">
              <w:rPr>
                <w:rFonts w:cs="Arial"/>
                <w:szCs w:val="22"/>
              </w:rPr>
              <w:t xml:space="preserve">State that the acting arrangements </w:t>
            </w:r>
            <w:r w:rsidR="0069129F">
              <w:rPr>
                <w:rFonts w:cs="Arial"/>
                <w:szCs w:val="22"/>
              </w:rPr>
              <w:t>were</w:t>
            </w:r>
            <w:r w:rsidRPr="009F0DCE">
              <w:rPr>
                <w:rFonts w:cs="Arial"/>
                <w:szCs w:val="22"/>
              </w:rPr>
              <w:t xml:space="preserve"> approved by the Premier on </w:t>
            </w:r>
            <w:r w:rsidRPr="009F0DCE">
              <w:rPr>
                <w:rFonts w:cs="Arial"/>
                <w:i/>
                <w:szCs w:val="22"/>
              </w:rPr>
              <w:t>insert date</w:t>
            </w:r>
          </w:p>
        </w:tc>
        <w:tc>
          <w:tcPr>
            <w:tcW w:w="993" w:type="dxa"/>
          </w:tcPr>
          <w:p w14:paraId="1EEC2C31" w14:textId="77777777" w:rsidR="004362BE" w:rsidRPr="00417C99" w:rsidRDefault="004362BE" w:rsidP="00675CB2">
            <w:pPr>
              <w:pStyle w:val="TableText"/>
            </w:pPr>
          </w:p>
        </w:tc>
      </w:tr>
      <w:tr w:rsidR="004362BE" w14:paraId="1EEC2C35" w14:textId="77777777" w:rsidTr="004362BE">
        <w:tc>
          <w:tcPr>
            <w:tcW w:w="9072" w:type="dxa"/>
          </w:tcPr>
          <w:p w14:paraId="1EEC2C33" w14:textId="77777777" w:rsidR="004362BE" w:rsidRPr="009F0DCE" w:rsidRDefault="004362BE" w:rsidP="00675CB2">
            <w:pPr>
              <w:pStyle w:val="TableText"/>
              <w:rPr>
                <w:rFonts w:cs="Arial"/>
                <w:szCs w:val="22"/>
              </w:rPr>
            </w:pPr>
            <w:r w:rsidRPr="009F0DCE">
              <w:rPr>
                <w:rFonts w:cs="Arial"/>
                <w:szCs w:val="22"/>
              </w:rPr>
              <w:t>State that the appointment will be published in the Government Gazette on the day that it is made by the Governor in Executive Council</w:t>
            </w:r>
          </w:p>
        </w:tc>
        <w:tc>
          <w:tcPr>
            <w:tcW w:w="993" w:type="dxa"/>
          </w:tcPr>
          <w:p w14:paraId="1EEC2C34" w14:textId="77777777" w:rsidR="004362BE" w:rsidRPr="00417C99" w:rsidRDefault="004362BE" w:rsidP="00675CB2">
            <w:pPr>
              <w:pStyle w:val="TableText"/>
            </w:pPr>
          </w:p>
        </w:tc>
      </w:tr>
    </w:tbl>
    <w:p w14:paraId="1EEC2C36" w14:textId="77777777" w:rsidR="004362BE" w:rsidRDefault="004362BE" w:rsidP="004362BE">
      <w:pPr>
        <w:pStyle w:val="Heading2"/>
      </w:pPr>
    </w:p>
    <w:p w14:paraId="1EEC2C37" w14:textId="77777777" w:rsidR="004362BE" w:rsidRDefault="004362BE">
      <w:pPr>
        <w:spacing w:after="0" w:line="240" w:lineRule="auto"/>
        <w:rPr>
          <w:rFonts w:eastAsiaTheme="majorEastAsia" w:cstheme="majorBidi"/>
          <w:b/>
          <w:color w:val="000000" w:themeColor="text1"/>
          <w:szCs w:val="26"/>
        </w:rPr>
      </w:pPr>
      <w:r>
        <w:br w:type="page"/>
      </w:r>
    </w:p>
    <w:p w14:paraId="1EEC2C38" w14:textId="77777777" w:rsidR="004362BE" w:rsidRPr="004362BE" w:rsidRDefault="004362BE" w:rsidP="004362BE">
      <w:pPr>
        <w:pStyle w:val="Heading2"/>
      </w:pPr>
      <w:r>
        <w:lastRenderedPageBreak/>
        <w:t>Recommendation</w:t>
      </w:r>
    </w:p>
    <w:p w14:paraId="1EEC2C39" w14:textId="77777777" w:rsidR="004362BE" w:rsidRPr="004362BE" w:rsidRDefault="004362BE" w:rsidP="004362BE">
      <w:pPr>
        <w:rPr>
          <w:rFonts w:cs="Arial"/>
        </w:rPr>
      </w:pPr>
      <w:r w:rsidRPr="009F0DCE">
        <w:rPr>
          <w:rFonts w:cs="Arial"/>
        </w:rPr>
        <w:t xml:space="preserve">The </w:t>
      </w:r>
      <w:r>
        <w:rPr>
          <w:rFonts w:cs="Arial"/>
        </w:rPr>
        <w:t>recommendation must make reference to</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1EEC2C3C"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1EEC2C3A" w14:textId="77777777" w:rsidR="004362BE" w:rsidRPr="004362BE" w:rsidRDefault="004362BE" w:rsidP="00675CB2">
            <w:pPr>
              <w:pStyle w:val="TableHeading1"/>
              <w:rPr>
                <w:b/>
              </w:rPr>
            </w:pPr>
            <w:r>
              <w:rPr>
                <w:b/>
              </w:rPr>
              <w:t>Recommendation</w:t>
            </w:r>
            <w:r w:rsidRPr="004362BE">
              <w:rPr>
                <w:b/>
              </w:rPr>
              <w:t xml:space="preserve"> details</w:t>
            </w:r>
          </w:p>
        </w:tc>
        <w:tc>
          <w:tcPr>
            <w:tcW w:w="993" w:type="dxa"/>
            <w:shd w:val="clear" w:color="auto" w:fill="E5E5E5" w:themeFill="accent4" w:themeFillTint="33"/>
          </w:tcPr>
          <w:p w14:paraId="1EEC2C3B" w14:textId="77777777" w:rsidR="004362BE" w:rsidRPr="004362BE" w:rsidRDefault="004362BE" w:rsidP="00675CB2">
            <w:pPr>
              <w:pStyle w:val="TableHeading1"/>
              <w:jc w:val="center"/>
              <w:rPr>
                <w:b/>
              </w:rPr>
            </w:pPr>
            <w:r w:rsidRPr="004362BE">
              <w:rPr>
                <w:b/>
              </w:rPr>
              <w:t>Y/N</w:t>
            </w:r>
          </w:p>
        </w:tc>
      </w:tr>
      <w:tr w:rsidR="004362BE" w:rsidRPr="00417C99" w14:paraId="1EEC2C3F" w14:textId="77777777" w:rsidTr="00675CB2">
        <w:tc>
          <w:tcPr>
            <w:tcW w:w="9072" w:type="dxa"/>
          </w:tcPr>
          <w:p w14:paraId="1EEC2C3D" w14:textId="1464E8BF" w:rsidR="004362BE" w:rsidRDefault="004362BE" w:rsidP="00675CB2">
            <w:pPr>
              <w:pStyle w:val="TableText"/>
            </w:pPr>
            <w:r w:rsidRPr="009F0DCE">
              <w:rPr>
                <w:rFonts w:cs="Arial"/>
                <w:szCs w:val="22"/>
              </w:rPr>
              <w:t>H</w:t>
            </w:r>
            <w:r w:rsidR="0081038F">
              <w:rPr>
                <w:rFonts w:cs="Arial"/>
                <w:szCs w:val="22"/>
              </w:rPr>
              <w:t>er</w:t>
            </w:r>
            <w:r w:rsidRPr="009F0DCE">
              <w:rPr>
                <w:rFonts w:cs="Arial"/>
                <w:szCs w:val="22"/>
              </w:rPr>
              <w:t xml:space="preserve"> Excellency the Governor in Executive Council making the appointment</w:t>
            </w:r>
          </w:p>
        </w:tc>
        <w:tc>
          <w:tcPr>
            <w:tcW w:w="993" w:type="dxa"/>
          </w:tcPr>
          <w:p w14:paraId="1EEC2C3E" w14:textId="77777777" w:rsidR="004362BE" w:rsidRPr="00417C99" w:rsidRDefault="004362BE" w:rsidP="00675CB2">
            <w:pPr>
              <w:pStyle w:val="TableText"/>
            </w:pPr>
          </w:p>
        </w:tc>
      </w:tr>
      <w:tr w:rsidR="004362BE" w:rsidRPr="00417C99" w14:paraId="1EEC2C42" w14:textId="77777777" w:rsidTr="00675CB2">
        <w:tc>
          <w:tcPr>
            <w:tcW w:w="9072" w:type="dxa"/>
          </w:tcPr>
          <w:p w14:paraId="1EEC2C40" w14:textId="77777777" w:rsidR="004362BE" w:rsidRDefault="004362BE" w:rsidP="00675CB2">
            <w:pPr>
              <w:pStyle w:val="TableText"/>
            </w:pPr>
            <w:r w:rsidRPr="009F0DCE">
              <w:rPr>
                <w:rFonts w:cs="Arial"/>
                <w:szCs w:val="22"/>
              </w:rPr>
              <w:t>The Acting Minister’s full name and all portfolios</w:t>
            </w:r>
          </w:p>
        </w:tc>
        <w:tc>
          <w:tcPr>
            <w:tcW w:w="993" w:type="dxa"/>
          </w:tcPr>
          <w:p w14:paraId="1EEC2C41" w14:textId="77777777" w:rsidR="004362BE" w:rsidRPr="00417C99" w:rsidRDefault="004362BE" w:rsidP="00675CB2">
            <w:pPr>
              <w:pStyle w:val="TableText"/>
            </w:pPr>
          </w:p>
        </w:tc>
      </w:tr>
      <w:tr w:rsidR="004362BE" w:rsidRPr="00417C99" w14:paraId="1EEC2C45" w14:textId="77777777" w:rsidTr="00675CB2">
        <w:tc>
          <w:tcPr>
            <w:tcW w:w="9072" w:type="dxa"/>
          </w:tcPr>
          <w:p w14:paraId="1EEC2C43" w14:textId="77777777" w:rsidR="004362BE" w:rsidRPr="009F0DCE" w:rsidRDefault="004362BE" w:rsidP="00675CB2">
            <w:pPr>
              <w:pStyle w:val="TableText"/>
              <w:rPr>
                <w:rFonts w:cs="Arial"/>
                <w:szCs w:val="22"/>
              </w:rPr>
            </w:pPr>
            <w:r w:rsidRPr="009F0DCE">
              <w:rPr>
                <w:rFonts w:cs="Arial"/>
                <w:szCs w:val="22"/>
              </w:rPr>
              <w:t>All portfolios that will be assumed by the Acting Minister (“Acting” must be placed in front of each portfolio)</w:t>
            </w:r>
          </w:p>
        </w:tc>
        <w:tc>
          <w:tcPr>
            <w:tcW w:w="993" w:type="dxa"/>
          </w:tcPr>
          <w:p w14:paraId="1EEC2C44" w14:textId="77777777" w:rsidR="004362BE" w:rsidRPr="00417C99" w:rsidRDefault="004362BE" w:rsidP="00675CB2">
            <w:pPr>
              <w:pStyle w:val="TableText"/>
            </w:pPr>
          </w:p>
        </w:tc>
      </w:tr>
      <w:tr w:rsidR="004362BE" w:rsidRPr="00417C99" w14:paraId="1EEC2C48" w14:textId="77777777" w:rsidTr="00675CB2">
        <w:tc>
          <w:tcPr>
            <w:tcW w:w="9072" w:type="dxa"/>
          </w:tcPr>
          <w:p w14:paraId="1EEC2C46" w14:textId="77777777" w:rsidR="004362BE" w:rsidRPr="009F0DCE" w:rsidRDefault="004362BE" w:rsidP="0069129F">
            <w:pPr>
              <w:pStyle w:val="TableText"/>
              <w:rPr>
                <w:rFonts w:cs="Arial"/>
                <w:szCs w:val="22"/>
              </w:rPr>
            </w:pPr>
            <w:r w:rsidRPr="009F0DCE">
              <w:rPr>
                <w:rFonts w:cs="Arial"/>
                <w:szCs w:val="22"/>
              </w:rPr>
              <w:t xml:space="preserve">The absent </w:t>
            </w:r>
            <w:r w:rsidR="0069129F">
              <w:rPr>
                <w:rFonts w:cs="Arial"/>
                <w:szCs w:val="22"/>
              </w:rPr>
              <w:t>m</w:t>
            </w:r>
            <w:r w:rsidRPr="009F0DCE">
              <w:rPr>
                <w:rFonts w:cs="Arial"/>
                <w:szCs w:val="22"/>
              </w:rPr>
              <w:t>inister’s full name</w:t>
            </w:r>
          </w:p>
        </w:tc>
        <w:tc>
          <w:tcPr>
            <w:tcW w:w="993" w:type="dxa"/>
          </w:tcPr>
          <w:p w14:paraId="1EEC2C47" w14:textId="77777777" w:rsidR="004362BE" w:rsidRPr="00417C99" w:rsidRDefault="004362BE" w:rsidP="00675CB2">
            <w:pPr>
              <w:pStyle w:val="TableText"/>
            </w:pPr>
          </w:p>
        </w:tc>
      </w:tr>
      <w:tr w:rsidR="004362BE" w:rsidRPr="00417C99" w14:paraId="1EEC2C4B" w14:textId="77777777" w:rsidTr="00675CB2">
        <w:tc>
          <w:tcPr>
            <w:tcW w:w="9072" w:type="dxa"/>
          </w:tcPr>
          <w:p w14:paraId="1EEC2C49" w14:textId="77777777" w:rsidR="004362BE" w:rsidRPr="009F0DCE" w:rsidRDefault="004362BE" w:rsidP="0069129F">
            <w:pPr>
              <w:pStyle w:val="TableText"/>
              <w:rPr>
                <w:rFonts w:cs="Arial"/>
                <w:szCs w:val="22"/>
              </w:rPr>
            </w:pPr>
            <w:r w:rsidRPr="009F0DCE">
              <w:rPr>
                <w:rFonts w:cs="Arial"/>
                <w:szCs w:val="22"/>
              </w:rPr>
              <w:t>The date</w:t>
            </w:r>
            <w:r w:rsidR="0069129F">
              <w:rPr>
                <w:rFonts w:cs="Arial"/>
                <w:szCs w:val="22"/>
              </w:rPr>
              <w:t>(</w:t>
            </w:r>
            <w:r w:rsidRPr="009F0DCE">
              <w:rPr>
                <w:rFonts w:cs="Arial"/>
                <w:szCs w:val="22"/>
              </w:rPr>
              <w:t>s</w:t>
            </w:r>
            <w:r w:rsidR="0069129F">
              <w:rPr>
                <w:rFonts w:cs="Arial"/>
                <w:szCs w:val="22"/>
              </w:rPr>
              <w:t>)</w:t>
            </w:r>
            <w:r w:rsidRPr="009F0DCE">
              <w:rPr>
                <w:rFonts w:cs="Arial"/>
                <w:szCs w:val="22"/>
              </w:rPr>
              <w:t xml:space="preserve"> that the </w:t>
            </w:r>
            <w:r w:rsidR="0069129F">
              <w:rPr>
                <w:rFonts w:cs="Arial"/>
                <w:szCs w:val="22"/>
              </w:rPr>
              <w:t>m</w:t>
            </w:r>
            <w:r w:rsidRPr="009F0DCE">
              <w:rPr>
                <w:rFonts w:cs="Arial"/>
                <w:szCs w:val="22"/>
              </w:rPr>
              <w:t>inister will be absent</w:t>
            </w:r>
          </w:p>
        </w:tc>
        <w:tc>
          <w:tcPr>
            <w:tcW w:w="993" w:type="dxa"/>
          </w:tcPr>
          <w:p w14:paraId="1EEC2C4A" w14:textId="77777777" w:rsidR="004362BE" w:rsidRPr="00417C99" w:rsidRDefault="004362BE" w:rsidP="00675CB2">
            <w:pPr>
              <w:pStyle w:val="TableText"/>
            </w:pPr>
          </w:p>
        </w:tc>
      </w:tr>
    </w:tbl>
    <w:p w14:paraId="1EEC2C4C" w14:textId="77777777" w:rsidR="004362BE" w:rsidRDefault="004362BE" w:rsidP="004362BE"/>
    <w:p w14:paraId="1EEC2C4D" w14:textId="77777777" w:rsidR="004362BE" w:rsidRPr="009F0DCE" w:rsidRDefault="004362BE" w:rsidP="004362BE">
      <w:pPr>
        <w:spacing w:line="240" w:lineRule="exact"/>
        <w:rPr>
          <w:rFonts w:cs="Arial"/>
          <w:b/>
        </w:rPr>
      </w:pPr>
      <w:r w:rsidRPr="009F0DCE">
        <w:rPr>
          <w:rFonts w:cs="Arial"/>
          <w:b/>
        </w:rPr>
        <w:t>Example of recommendation:</w:t>
      </w:r>
    </w:p>
    <w:p w14:paraId="1EEC2C4E" w14:textId="05F74900" w:rsidR="004362BE" w:rsidRPr="009F0DCE" w:rsidRDefault="004362BE" w:rsidP="004362BE">
      <w:pPr>
        <w:spacing w:line="240" w:lineRule="exact"/>
        <w:rPr>
          <w:rFonts w:cs="Arial"/>
          <w:i/>
        </w:rPr>
      </w:pPr>
      <w:r w:rsidRPr="009F0DCE">
        <w:rPr>
          <w:rFonts w:cs="Arial"/>
          <w:i/>
        </w:rPr>
        <w:t>I recommend that Cabinet recommend that H</w:t>
      </w:r>
      <w:r w:rsidR="0081038F">
        <w:rPr>
          <w:rFonts w:cs="Arial"/>
          <w:i/>
        </w:rPr>
        <w:t>er</w:t>
      </w:r>
      <w:bookmarkStart w:id="0" w:name="_GoBack"/>
      <w:bookmarkEnd w:id="0"/>
      <w:r w:rsidRPr="009F0DCE">
        <w:rPr>
          <w:rFonts w:cs="Arial"/>
          <w:i/>
        </w:rPr>
        <w:t xml:space="preserve"> Excellency the Governor in Executive Council appoint the Honourable (insert full name of Minister), (MP or MLC), (insert all Ministerial portfolios in order of precedence) to be also Acting Minister for (insert portfolio) and Acting Minister for (insert portfolio) for the period from (insert date, month and year) to (insert date, month and year), inclusive, during the absence of the Honourable (insert full name of Minister), (MP or MLC).</w:t>
      </w:r>
    </w:p>
    <w:p w14:paraId="1EEC2C4F" w14:textId="77777777" w:rsidR="004362BE" w:rsidRPr="004362BE" w:rsidRDefault="004362BE" w:rsidP="004362BE">
      <w:pPr>
        <w:pStyle w:val="Heading2"/>
      </w:pPr>
      <w:r>
        <w:t>Attachments</w:t>
      </w:r>
    </w:p>
    <w:p w14:paraId="1EEC2C50" w14:textId="77777777" w:rsidR="004362BE" w:rsidRPr="004362BE" w:rsidRDefault="004362BE" w:rsidP="004362BE">
      <w:pPr>
        <w:rPr>
          <w:rFonts w:cs="Arial"/>
        </w:rPr>
      </w:pPr>
      <w:r w:rsidRPr="009F0DCE">
        <w:rPr>
          <w:rFonts w:cs="Arial"/>
        </w:rPr>
        <w:t xml:space="preserve">The </w:t>
      </w:r>
      <w:r>
        <w:rPr>
          <w:rFonts w:cs="Arial"/>
        </w:rPr>
        <w:t>following attachments must be included</w:t>
      </w:r>
      <w:r w:rsidRPr="009F0DCE">
        <w:rPr>
          <w:rFonts w:cs="Arial"/>
        </w:rPr>
        <w:t>:</w:t>
      </w:r>
    </w:p>
    <w:tbl>
      <w:tblPr>
        <w:tblStyle w:val="DPCTable1"/>
        <w:tblpPr w:leftFromText="180" w:rightFromText="180" w:vertAnchor="text" w:horzAnchor="margin" w:tblpY="-35"/>
        <w:tblW w:w="10065" w:type="dxa"/>
        <w:tblLook w:val="04A0" w:firstRow="1" w:lastRow="0" w:firstColumn="1" w:lastColumn="0" w:noHBand="0" w:noVBand="1"/>
      </w:tblPr>
      <w:tblGrid>
        <w:gridCol w:w="9072"/>
        <w:gridCol w:w="993"/>
      </w:tblGrid>
      <w:tr w:rsidR="004362BE" w:rsidRPr="004362BE" w14:paraId="1EEC2C53" w14:textId="77777777" w:rsidTr="00675CB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5E5E5" w:themeFill="accent4" w:themeFillTint="33"/>
          </w:tcPr>
          <w:p w14:paraId="1EEC2C51" w14:textId="77777777" w:rsidR="004362BE" w:rsidRPr="004362BE" w:rsidRDefault="002C197B" w:rsidP="00675CB2">
            <w:pPr>
              <w:pStyle w:val="TableHeading1"/>
              <w:rPr>
                <w:b/>
              </w:rPr>
            </w:pPr>
            <w:r>
              <w:rPr>
                <w:b/>
              </w:rPr>
              <w:t>Attachments</w:t>
            </w:r>
          </w:p>
        </w:tc>
        <w:tc>
          <w:tcPr>
            <w:tcW w:w="993" w:type="dxa"/>
            <w:shd w:val="clear" w:color="auto" w:fill="E5E5E5" w:themeFill="accent4" w:themeFillTint="33"/>
          </w:tcPr>
          <w:p w14:paraId="1EEC2C52" w14:textId="77777777" w:rsidR="004362BE" w:rsidRPr="004362BE" w:rsidRDefault="004362BE" w:rsidP="00675CB2">
            <w:pPr>
              <w:pStyle w:val="TableHeading1"/>
              <w:jc w:val="center"/>
              <w:rPr>
                <w:b/>
              </w:rPr>
            </w:pPr>
            <w:r w:rsidRPr="004362BE">
              <w:rPr>
                <w:b/>
              </w:rPr>
              <w:t>Y/N</w:t>
            </w:r>
          </w:p>
        </w:tc>
      </w:tr>
      <w:tr w:rsidR="004362BE" w:rsidRPr="00417C99" w14:paraId="1EEC2C56" w14:textId="77777777" w:rsidTr="00675CB2">
        <w:tc>
          <w:tcPr>
            <w:tcW w:w="9072" w:type="dxa"/>
          </w:tcPr>
          <w:p w14:paraId="1EEC2C54" w14:textId="77777777" w:rsidR="004362BE" w:rsidRDefault="004362BE" w:rsidP="0069129F">
            <w:pPr>
              <w:pStyle w:val="TableText"/>
            </w:pPr>
            <w:r w:rsidRPr="009F0DCE">
              <w:rPr>
                <w:rFonts w:cs="Arial"/>
                <w:szCs w:val="22"/>
              </w:rPr>
              <w:t xml:space="preserve">Minute showing details of </w:t>
            </w:r>
            <w:r w:rsidR="0069129F">
              <w:rPr>
                <w:rFonts w:cs="Arial"/>
                <w:szCs w:val="22"/>
              </w:rPr>
              <w:t>travel/</w:t>
            </w:r>
            <w:r w:rsidR="0069129F" w:rsidRPr="009F0DCE">
              <w:rPr>
                <w:rFonts w:cs="Arial"/>
                <w:szCs w:val="22"/>
              </w:rPr>
              <w:t xml:space="preserve">leave </w:t>
            </w:r>
            <w:r w:rsidRPr="009F0DCE">
              <w:rPr>
                <w:rFonts w:cs="Arial"/>
                <w:szCs w:val="22"/>
              </w:rPr>
              <w:t>and Premier’s approval</w:t>
            </w:r>
          </w:p>
        </w:tc>
        <w:tc>
          <w:tcPr>
            <w:tcW w:w="993" w:type="dxa"/>
          </w:tcPr>
          <w:p w14:paraId="1EEC2C55" w14:textId="77777777" w:rsidR="004362BE" w:rsidRPr="00417C99" w:rsidRDefault="004362BE" w:rsidP="00675CB2">
            <w:pPr>
              <w:pStyle w:val="TableText"/>
            </w:pPr>
          </w:p>
        </w:tc>
      </w:tr>
    </w:tbl>
    <w:p w14:paraId="1EEC2C57" w14:textId="77777777" w:rsidR="004362BE" w:rsidRPr="004362BE" w:rsidRDefault="004362BE" w:rsidP="004362BE"/>
    <w:p w14:paraId="1EEC2C58" w14:textId="77777777" w:rsidR="004362BE" w:rsidRDefault="004362BE" w:rsidP="00F32317">
      <w:pPr>
        <w:pStyle w:val="-Normal-"/>
      </w:pPr>
    </w:p>
    <w:p w14:paraId="1EEC2C59" w14:textId="77777777" w:rsidR="004362BE" w:rsidRDefault="004362BE" w:rsidP="00F32317">
      <w:pPr>
        <w:pStyle w:val="-Normal-"/>
      </w:pPr>
    </w:p>
    <w:p w14:paraId="1EEC2C5A" w14:textId="77777777" w:rsidR="0017021E" w:rsidRDefault="0017021E" w:rsidP="00F32317">
      <w:pPr>
        <w:pStyle w:val="-Normal-"/>
      </w:pPr>
    </w:p>
    <w:p w14:paraId="1EEC2C5B" w14:textId="77777777" w:rsidR="004362BE" w:rsidRDefault="004362BE" w:rsidP="00F32317">
      <w:pPr>
        <w:pStyle w:val="-Normal-"/>
      </w:pPr>
    </w:p>
    <w:p w14:paraId="1EEC2C5C" w14:textId="77777777" w:rsidR="004362BE" w:rsidRDefault="004362BE" w:rsidP="00F32317">
      <w:pPr>
        <w:pStyle w:val="-Normal-"/>
      </w:pPr>
    </w:p>
    <w:p w14:paraId="1EEC2C5D" w14:textId="77777777" w:rsidR="004362BE" w:rsidRDefault="004362BE" w:rsidP="00F32317">
      <w:pPr>
        <w:pStyle w:val="-Normal-"/>
      </w:pPr>
    </w:p>
    <w:p w14:paraId="1EEC2C5E" w14:textId="77777777" w:rsidR="004362BE" w:rsidRDefault="004362BE" w:rsidP="00F32317">
      <w:pPr>
        <w:pStyle w:val="-Normal-"/>
      </w:pPr>
    </w:p>
    <w:p w14:paraId="1EEC2C5F" w14:textId="77777777" w:rsidR="004362BE" w:rsidRDefault="004362BE" w:rsidP="00F32317">
      <w:pPr>
        <w:pStyle w:val="-Normal-"/>
      </w:pPr>
    </w:p>
    <w:p w14:paraId="1EEC2C60" w14:textId="77777777" w:rsidR="008244A0" w:rsidRPr="0072288E" w:rsidRDefault="008244A0" w:rsidP="008244A0">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8244A0" w:rsidRPr="00741F7B" w14:paraId="1EEC2C63" w14:textId="77777777" w:rsidTr="00CC4873">
        <w:tc>
          <w:tcPr>
            <w:tcW w:w="4885" w:type="dxa"/>
            <w:hideMark/>
          </w:tcPr>
          <w:p w14:paraId="1EEC2C61" w14:textId="77777777" w:rsidR="008244A0" w:rsidRPr="00673025" w:rsidRDefault="008244A0" w:rsidP="00CC4873">
            <w:pPr>
              <w:pStyle w:val="ContactsBlock"/>
              <w:rPr>
                <w:b/>
              </w:rPr>
            </w:pPr>
            <w:r w:rsidRPr="00673025">
              <w:rPr>
                <w:b/>
              </w:rPr>
              <w:t>For more information:</w:t>
            </w:r>
          </w:p>
        </w:tc>
        <w:tc>
          <w:tcPr>
            <w:tcW w:w="4885" w:type="dxa"/>
            <w:hideMark/>
          </w:tcPr>
          <w:p w14:paraId="1EEC2C62" w14:textId="77777777" w:rsidR="008244A0" w:rsidRPr="00741F7B" w:rsidRDefault="008244A0" w:rsidP="00CC4873">
            <w:pPr>
              <w:pStyle w:val="ContactsBlock"/>
            </w:pPr>
          </w:p>
        </w:tc>
      </w:tr>
      <w:tr w:rsidR="008244A0" w:rsidRPr="00741F7B" w14:paraId="1EEC2C66" w14:textId="77777777" w:rsidTr="00CC4873">
        <w:tc>
          <w:tcPr>
            <w:tcW w:w="4885" w:type="dxa"/>
            <w:hideMark/>
          </w:tcPr>
          <w:p w14:paraId="1EEC2C64" w14:textId="77777777" w:rsidR="008244A0" w:rsidRPr="00741F7B" w:rsidRDefault="008244A0" w:rsidP="0067685B">
            <w:pPr>
              <w:pStyle w:val="ContactsBlock"/>
            </w:pPr>
            <w:r>
              <w:t xml:space="preserve">Contact </w:t>
            </w:r>
            <w:r w:rsidR="0067685B">
              <w:t>the Executive Council clerks</w:t>
            </w:r>
          </w:p>
        </w:tc>
        <w:tc>
          <w:tcPr>
            <w:tcW w:w="4885" w:type="dxa"/>
            <w:hideMark/>
          </w:tcPr>
          <w:p w14:paraId="1EEC2C65" w14:textId="77777777" w:rsidR="008244A0" w:rsidRPr="00C1111E" w:rsidRDefault="00A41D6B" w:rsidP="00CC4873">
            <w:pPr>
              <w:pStyle w:val="ContactsBlock"/>
            </w:pPr>
            <w:hyperlink r:id="rId11" w:history="1">
              <w:r w:rsidR="008244A0" w:rsidRPr="00C1111E">
                <w:rPr>
                  <w:rStyle w:val="Hyperlink"/>
                </w:rPr>
                <w:t>Cabinet Coordination contact list</w:t>
              </w:r>
            </w:hyperlink>
          </w:p>
        </w:tc>
      </w:tr>
    </w:tbl>
    <w:p w14:paraId="1EEC2C67" w14:textId="77777777" w:rsidR="0017021E" w:rsidRPr="00F32317" w:rsidRDefault="0017021E" w:rsidP="00084360">
      <w:pPr>
        <w:tabs>
          <w:tab w:val="left" w:pos="6400"/>
        </w:tabs>
      </w:pPr>
    </w:p>
    <w:sectPr w:rsidR="0017021E" w:rsidRPr="00F32317" w:rsidSect="00F32317">
      <w:footerReference w:type="default" r:id="rId12"/>
      <w:headerReference w:type="first" r:id="rId13"/>
      <w:footerReference w:type="first" r:id="rId14"/>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95CD" w14:textId="77777777" w:rsidR="00A41D6B" w:rsidRDefault="00A41D6B" w:rsidP="00AF7F16">
      <w:r>
        <w:separator/>
      </w:r>
    </w:p>
  </w:endnote>
  <w:endnote w:type="continuationSeparator" w:id="0">
    <w:p w14:paraId="539683D4" w14:textId="77777777" w:rsidR="00A41D6B" w:rsidRDefault="00A41D6B"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1EEC2C6E" w14:textId="77777777" w:rsidTr="00080651">
      <w:trPr>
        <w:trHeight w:val="290"/>
      </w:trPr>
      <w:tc>
        <w:tcPr>
          <w:tcW w:w="1702" w:type="dxa"/>
          <w:shd w:val="clear" w:color="auto" w:fill="004B88" w:themeFill="text2"/>
          <w:vAlign w:val="center"/>
        </w:tcPr>
        <w:p w14:paraId="1EEC2C6C"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67685B">
            <w:rPr>
              <w:noProof/>
            </w:rPr>
            <w:t>2</w:t>
          </w:r>
          <w:r w:rsidRPr="008011DC">
            <w:fldChar w:fldCharType="end"/>
          </w:r>
          <w:r w:rsidRPr="008011DC">
            <w:t xml:space="preserve"> of </w:t>
          </w:r>
          <w:r w:rsidR="0021625C">
            <w:rPr>
              <w:noProof/>
            </w:rPr>
            <w:fldChar w:fldCharType="begin"/>
          </w:r>
          <w:r w:rsidR="0021625C">
            <w:rPr>
              <w:noProof/>
            </w:rPr>
            <w:instrText xml:space="preserve"> NUMPAGES </w:instrText>
          </w:r>
          <w:r w:rsidR="0021625C">
            <w:rPr>
              <w:noProof/>
            </w:rPr>
            <w:fldChar w:fldCharType="separate"/>
          </w:r>
          <w:r w:rsidR="0067685B">
            <w:rPr>
              <w:noProof/>
            </w:rPr>
            <w:t>2</w:t>
          </w:r>
          <w:r w:rsidR="0021625C">
            <w:rPr>
              <w:noProof/>
            </w:rPr>
            <w:fldChar w:fldCharType="end"/>
          </w:r>
        </w:p>
      </w:tc>
      <w:tc>
        <w:tcPr>
          <w:tcW w:w="5670" w:type="dxa"/>
          <w:shd w:val="clear" w:color="auto" w:fill="004B88" w:themeFill="text2"/>
          <w:vAlign w:val="center"/>
        </w:tcPr>
        <w:p w14:paraId="1EEC2C6D" w14:textId="0E53F9CE" w:rsidR="00084360" w:rsidRPr="008011DC" w:rsidRDefault="0069129F" w:rsidP="0001262A">
          <w:pPr>
            <w:pStyle w:val="Pagenumbers"/>
            <w:jc w:val="center"/>
          </w:pPr>
          <w:r>
            <w:t>Official</w:t>
          </w:r>
        </w:p>
      </w:tc>
    </w:tr>
  </w:tbl>
  <w:p w14:paraId="1EEC2C6F"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1EEC2C75" wp14:editId="1EEC2C76">
          <wp:simplePos x="0" y="0"/>
          <wp:positionH relativeFrom="column">
            <wp:posOffset>-630767</wp:posOffset>
          </wp:positionH>
          <wp:positionV relativeFrom="paragraph">
            <wp:posOffset>-465667</wp:posOffset>
          </wp:positionV>
          <wp:extent cx="7548033" cy="92150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1EEC2C73" w14:textId="77777777" w:rsidTr="00080651">
      <w:trPr>
        <w:trHeight w:val="290"/>
      </w:trPr>
      <w:tc>
        <w:tcPr>
          <w:tcW w:w="1702" w:type="dxa"/>
          <w:shd w:val="clear" w:color="auto" w:fill="004B88" w:themeFill="text2"/>
          <w:vAlign w:val="center"/>
        </w:tcPr>
        <w:p w14:paraId="1EEC2C71" w14:textId="77777777" w:rsidR="00084360" w:rsidRPr="00084360" w:rsidRDefault="00084360" w:rsidP="004A21CE">
          <w:pPr>
            <w:spacing w:after="0" w:line="240" w:lineRule="auto"/>
            <w:jc w:val="right"/>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67685B">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67685B">
            <w:rPr>
              <w:noProof/>
              <w:sz w:val="18"/>
              <w:szCs w:val="18"/>
            </w:rPr>
            <w:t>2</w:t>
          </w:r>
          <w:r w:rsidRPr="00084360">
            <w:rPr>
              <w:sz w:val="18"/>
              <w:szCs w:val="18"/>
            </w:rPr>
            <w:fldChar w:fldCharType="end"/>
          </w:r>
        </w:p>
      </w:tc>
      <w:tc>
        <w:tcPr>
          <w:tcW w:w="9072" w:type="dxa"/>
          <w:shd w:val="clear" w:color="auto" w:fill="004B88" w:themeFill="text2"/>
          <w:vAlign w:val="center"/>
        </w:tcPr>
        <w:p w14:paraId="1EEC2C72" w14:textId="73BC3DAE" w:rsidR="00084360" w:rsidRPr="00084360" w:rsidRDefault="0069129F" w:rsidP="0001262A">
          <w:pPr>
            <w:spacing w:after="0" w:line="240" w:lineRule="auto"/>
            <w:jc w:val="center"/>
            <w:rPr>
              <w:sz w:val="18"/>
              <w:szCs w:val="18"/>
            </w:rPr>
          </w:pPr>
          <w:r>
            <w:rPr>
              <w:sz w:val="18"/>
              <w:szCs w:val="18"/>
            </w:rPr>
            <w:t>Official</w:t>
          </w:r>
        </w:p>
      </w:tc>
    </w:tr>
  </w:tbl>
  <w:p w14:paraId="1EEC2C74"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1242" w14:textId="77777777" w:rsidR="00A41D6B" w:rsidRDefault="00A41D6B" w:rsidP="00AF7F16">
      <w:r>
        <w:separator/>
      </w:r>
    </w:p>
  </w:footnote>
  <w:footnote w:type="continuationSeparator" w:id="0">
    <w:p w14:paraId="749D3D65" w14:textId="77777777" w:rsidR="00A41D6B" w:rsidRDefault="00A41D6B"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2C70" w14:textId="77777777" w:rsidR="003B5AC0" w:rsidRDefault="00545EC0" w:rsidP="00545EC0">
    <w:pPr>
      <w:pStyle w:val="Header"/>
      <w:tabs>
        <w:tab w:val="clear" w:pos="8640"/>
      </w:tabs>
      <w:ind w:left="-993"/>
    </w:pPr>
    <w:r>
      <w:rPr>
        <w:noProof/>
        <w:lang w:eastAsia="en-AU"/>
      </w:rPr>
      <w:drawing>
        <wp:inline distT="0" distB="0" distL="0" distR="0" wp14:anchorId="1EEC2C77" wp14:editId="1EEC2C78">
          <wp:extent cx="7538678" cy="1383997"/>
          <wp:effectExtent l="0" t="0" r="5715" b="698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0BFAB13E"/>
    <w:lvl w:ilvl="0" w:tplc="49D496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2"/>
    <w:rsid w:val="0001262A"/>
    <w:rsid w:val="00025EA1"/>
    <w:rsid w:val="00030D16"/>
    <w:rsid w:val="00074592"/>
    <w:rsid w:val="00084360"/>
    <w:rsid w:val="000A7301"/>
    <w:rsid w:val="000F4860"/>
    <w:rsid w:val="001043B7"/>
    <w:rsid w:val="0010567A"/>
    <w:rsid w:val="001135E1"/>
    <w:rsid w:val="00143C32"/>
    <w:rsid w:val="0017021E"/>
    <w:rsid w:val="00172576"/>
    <w:rsid w:val="001A1918"/>
    <w:rsid w:val="001A46FD"/>
    <w:rsid w:val="001D5D67"/>
    <w:rsid w:val="001E0EA8"/>
    <w:rsid w:val="00212870"/>
    <w:rsid w:val="00212945"/>
    <w:rsid w:val="0021625C"/>
    <w:rsid w:val="0026074C"/>
    <w:rsid w:val="00271BC4"/>
    <w:rsid w:val="00284B34"/>
    <w:rsid w:val="00285524"/>
    <w:rsid w:val="00291DD0"/>
    <w:rsid w:val="002A3288"/>
    <w:rsid w:val="002C197B"/>
    <w:rsid w:val="002D60F4"/>
    <w:rsid w:val="002E0A93"/>
    <w:rsid w:val="002F166C"/>
    <w:rsid w:val="002F6E4E"/>
    <w:rsid w:val="00300CD3"/>
    <w:rsid w:val="003233C4"/>
    <w:rsid w:val="00324804"/>
    <w:rsid w:val="00324C35"/>
    <w:rsid w:val="00336C9F"/>
    <w:rsid w:val="00336DE8"/>
    <w:rsid w:val="00340461"/>
    <w:rsid w:val="00397BB1"/>
    <w:rsid w:val="003B5AC0"/>
    <w:rsid w:val="003E0EC1"/>
    <w:rsid w:val="003F2DFB"/>
    <w:rsid w:val="00412E2D"/>
    <w:rsid w:val="00417C99"/>
    <w:rsid w:val="004362BE"/>
    <w:rsid w:val="00450A47"/>
    <w:rsid w:val="004669FB"/>
    <w:rsid w:val="00477C43"/>
    <w:rsid w:val="004A21CE"/>
    <w:rsid w:val="004D5F40"/>
    <w:rsid w:val="004E0E02"/>
    <w:rsid w:val="004F23B4"/>
    <w:rsid w:val="005079A5"/>
    <w:rsid w:val="00521260"/>
    <w:rsid w:val="00537998"/>
    <w:rsid w:val="00545EC0"/>
    <w:rsid w:val="00575358"/>
    <w:rsid w:val="00585FD0"/>
    <w:rsid w:val="0059742B"/>
    <w:rsid w:val="005B045E"/>
    <w:rsid w:val="005F2F62"/>
    <w:rsid w:val="005F3700"/>
    <w:rsid w:val="00621676"/>
    <w:rsid w:val="00634963"/>
    <w:rsid w:val="006446E4"/>
    <w:rsid w:val="00647083"/>
    <w:rsid w:val="00656BB5"/>
    <w:rsid w:val="00661EB5"/>
    <w:rsid w:val="00663AB2"/>
    <w:rsid w:val="00670778"/>
    <w:rsid w:val="0067685B"/>
    <w:rsid w:val="0069129F"/>
    <w:rsid w:val="006A1C31"/>
    <w:rsid w:val="006C0CCF"/>
    <w:rsid w:val="006C5662"/>
    <w:rsid w:val="006D3A4C"/>
    <w:rsid w:val="0072288E"/>
    <w:rsid w:val="00724AC3"/>
    <w:rsid w:val="00747C07"/>
    <w:rsid w:val="00750584"/>
    <w:rsid w:val="00752F55"/>
    <w:rsid w:val="00780AB8"/>
    <w:rsid w:val="00787875"/>
    <w:rsid w:val="007A1000"/>
    <w:rsid w:val="007C3140"/>
    <w:rsid w:val="007E0FBE"/>
    <w:rsid w:val="007F3695"/>
    <w:rsid w:val="007F469B"/>
    <w:rsid w:val="008005B5"/>
    <w:rsid w:val="0081038F"/>
    <w:rsid w:val="008244A0"/>
    <w:rsid w:val="0084633D"/>
    <w:rsid w:val="0085065A"/>
    <w:rsid w:val="008915D1"/>
    <w:rsid w:val="008A18A5"/>
    <w:rsid w:val="008A5B3A"/>
    <w:rsid w:val="008A6C7C"/>
    <w:rsid w:val="008F226D"/>
    <w:rsid w:val="008F7591"/>
    <w:rsid w:val="00933A1D"/>
    <w:rsid w:val="00937A73"/>
    <w:rsid w:val="00981627"/>
    <w:rsid w:val="00996376"/>
    <w:rsid w:val="00997F44"/>
    <w:rsid w:val="009D7D9A"/>
    <w:rsid w:val="009E32A5"/>
    <w:rsid w:val="00A41D6B"/>
    <w:rsid w:val="00A5740B"/>
    <w:rsid w:val="00A86F6C"/>
    <w:rsid w:val="00AA11EE"/>
    <w:rsid w:val="00AA6103"/>
    <w:rsid w:val="00AC2019"/>
    <w:rsid w:val="00AC730E"/>
    <w:rsid w:val="00AD26EE"/>
    <w:rsid w:val="00AE73F3"/>
    <w:rsid w:val="00AF7F16"/>
    <w:rsid w:val="00B00277"/>
    <w:rsid w:val="00B33A04"/>
    <w:rsid w:val="00BE1653"/>
    <w:rsid w:val="00C850E4"/>
    <w:rsid w:val="00CA03FB"/>
    <w:rsid w:val="00CD4126"/>
    <w:rsid w:val="00CF0B15"/>
    <w:rsid w:val="00D11EDC"/>
    <w:rsid w:val="00D12D6C"/>
    <w:rsid w:val="00D542FC"/>
    <w:rsid w:val="00D570B7"/>
    <w:rsid w:val="00D70FFA"/>
    <w:rsid w:val="00D76CAD"/>
    <w:rsid w:val="00D83B28"/>
    <w:rsid w:val="00D95C4B"/>
    <w:rsid w:val="00DB073B"/>
    <w:rsid w:val="00DD1AC8"/>
    <w:rsid w:val="00DD358E"/>
    <w:rsid w:val="00E101C5"/>
    <w:rsid w:val="00E20E1E"/>
    <w:rsid w:val="00E2182E"/>
    <w:rsid w:val="00E401AC"/>
    <w:rsid w:val="00E45F67"/>
    <w:rsid w:val="00E5702C"/>
    <w:rsid w:val="00E61F11"/>
    <w:rsid w:val="00E72A73"/>
    <w:rsid w:val="00E83FBC"/>
    <w:rsid w:val="00F27EC5"/>
    <w:rsid w:val="00F32317"/>
    <w:rsid w:val="00F60D07"/>
    <w:rsid w:val="00F83567"/>
    <w:rsid w:val="00F87A29"/>
    <w:rsid w:val="00F97D5A"/>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C2C1E"/>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3"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basedOn w:val="Normal"/>
    <w:autoRedefine/>
    <w:uiPriority w:val="33"/>
    <w:qFormat/>
    <w:rsid w:val="00340461"/>
    <w:pPr>
      <w:numPr>
        <w:numId w:val="2"/>
      </w:numPr>
      <w:spacing w:before="120" w:after="120" w:line="240" w:lineRule="auto"/>
      <w:ind w:left="714" w:hanging="357"/>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pc.sa.gov.au/docs/Documents/Cabinet-Coordination-Contact-Lis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abSec-Restricted\Executive%20Council%20Matters\Branding%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6" ma:contentTypeDescription="Create a new document." ma:contentTypeScope="" ma:versionID="51d1eff5cb519d13a27ddfaa9a9e32f2">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c805f8676b91021e4d9919cc26c462bb"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E7BD-A286-465F-8C8F-6E0E35189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54BA3C-777D-4F62-99CF-B7FA87B8C8F3}"/>
</file>

<file path=customXml/itemProps3.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4.xml><?xml version="1.0" encoding="utf-8"?>
<ds:datastoreItem xmlns:ds="http://schemas.openxmlformats.org/officeDocument/2006/customXml" ds:itemID="{B2E2A884-301C-44F7-B909-85992A6F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Branding Template</Template>
  <TotalTime>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Farrell, Amy (DPC)</cp:lastModifiedBy>
  <cp:revision>9</cp:revision>
  <cp:lastPrinted>2018-08-10T05:12:00Z</cp:lastPrinted>
  <dcterms:created xsi:type="dcterms:W3CDTF">2018-09-13T06:05:00Z</dcterms:created>
  <dcterms:modified xsi:type="dcterms:W3CDTF">2021-10-04T03:40:00Z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ies>
</file>